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7AB73C" w14:textId="77777777" w:rsidR="006B1CCE" w:rsidRPr="003678B2" w:rsidRDefault="00ED6B8E" w:rsidP="00A043F4">
      <w:pPr>
        <w:pStyle w:val="En-tte"/>
        <w:tabs>
          <w:tab w:val="clear" w:pos="4703"/>
          <w:tab w:val="clear" w:pos="9406"/>
          <w:tab w:val="left" w:pos="3261"/>
        </w:tabs>
        <w:spacing w:before="120"/>
        <w:rPr>
          <w:rFonts w:ascii="Arial Black" w:hAnsi="Arial Black" w:cs="Arial"/>
          <w:sz w:val="20"/>
          <w:lang w:val="en-CA"/>
        </w:rPr>
      </w:pPr>
      <w:r w:rsidRPr="003678B2">
        <w:rPr>
          <w:rFonts w:ascii="Arial Black" w:hAnsi="Arial Black" w:cs="Arial"/>
          <w:sz w:val="20"/>
        </w:rPr>
        <w:t>S</w:t>
      </w:r>
      <w:r w:rsidRPr="003678B2">
        <w:rPr>
          <w:rFonts w:ascii="Arial Black" w:hAnsi="Arial Black" w:cs="Arial"/>
          <w:sz w:val="20"/>
          <w:lang w:val="en-CA"/>
        </w:rPr>
        <w:t>e</w:t>
      </w:r>
      <w:r w:rsidR="006B1CCE" w:rsidRPr="003678B2">
        <w:rPr>
          <w:rFonts w:ascii="Arial Black" w:hAnsi="Arial Black" w:cs="Arial"/>
          <w:sz w:val="20"/>
        </w:rPr>
        <w:t>rie</w:t>
      </w:r>
      <w:r w:rsidRPr="003678B2">
        <w:rPr>
          <w:rFonts w:ascii="Arial Black" w:hAnsi="Arial Black" w:cs="Arial"/>
          <w:sz w:val="20"/>
          <w:lang w:val="en-CA"/>
        </w:rPr>
        <w:t>s</w:t>
      </w:r>
    </w:p>
    <w:p w14:paraId="58D433C4" w14:textId="4D1C5EF4" w:rsidR="00240DF1" w:rsidRPr="003678B2" w:rsidRDefault="00A77809" w:rsidP="00A77809">
      <w:pPr>
        <w:pStyle w:val="En-tte"/>
        <w:tabs>
          <w:tab w:val="left" w:pos="3240"/>
        </w:tabs>
        <w:ind w:left="3240" w:hanging="3240"/>
        <w:rPr>
          <w:rFonts w:ascii="Arial Black" w:hAnsi="Arial Black" w:cs="Arial"/>
          <w:color w:val="FF0000"/>
          <w:sz w:val="72"/>
          <w:szCs w:val="72"/>
          <w:lang w:val="en-CA"/>
        </w:rPr>
      </w:pPr>
      <w:r w:rsidRPr="003678B2">
        <w:rPr>
          <w:rFonts w:ascii="Arial Black" w:hAnsi="Arial Black" w:cs="Arial"/>
          <w:color w:val="FF0000"/>
          <w:sz w:val="72"/>
          <w:szCs w:val="72"/>
          <w:lang w:val="en-CA"/>
        </w:rPr>
        <w:t>OS</w:t>
      </w:r>
      <w:r w:rsidR="00B84796" w:rsidRPr="003678B2">
        <w:rPr>
          <w:rFonts w:ascii="Arial Black" w:hAnsi="Arial Black" w:cs="Arial"/>
          <w:color w:val="FF0000"/>
          <w:sz w:val="72"/>
          <w:szCs w:val="72"/>
          <w:lang w:val="en-CA"/>
        </w:rPr>
        <w:t>K</w:t>
      </w:r>
      <w:r w:rsidR="00A304B2" w:rsidRPr="003678B2">
        <w:rPr>
          <w:rFonts w:ascii="Arial Black" w:hAnsi="Arial Black" w:cs="Arial"/>
          <w:color w:val="FF0000"/>
          <w:sz w:val="72"/>
          <w:szCs w:val="72"/>
          <w:lang w:val="en-CA"/>
        </w:rPr>
        <w:t>H</w:t>
      </w:r>
      <w:r w:rsidR="00DD51C5" w:rsidRPr="003678B2">
        <w:rPr>
          <w:rFonts w:ascii="Arial Black" w:hAnsi="Arial Black" w:cs="Arial"/>
          <w:color w:val="FF0000"/>
          <w:sz w:val="72"/>
          <w:szCs w:val="72"/>
          <w:lang w:val="en-CA"/>
        </w:rPr>
        <w:t>E</w:t>
      </w:r>
      <w:r w:rsidR="00834C15" w:rsidRPr="003678B2">
        <w:rPr>
          <w:rFonts w:ascii="Arial Black" w:hAnsi="Arial Black" w:cs="Arial"/>
          <w:color w:val="FF0000"/>
          <w:sz w:val="72"/>
          <w:szCs w:val="72"/>
          <w:lang w:val="en-CA"/>
        </w:rPr>
        <w:t>1</w:t>
      </w:r>
      <w:r w:rsidR="00DD51C5" w:rsidRPr="003678B2">
        <w:rPr>
          <w:rFonts w:ascii="Arial Black" w:hAnsi="Arial Black" w:cs="Arial"/>
          <w:color w:val="FF0000"/>
          <w:sz w:val="72"/>
          <w:szCs w:val="72"/>
          <w:lang w:val="en-CA"/>
        </w:rPr>
        <w:t>3</w:t>
      </w:r>
      <w:r w:rsidR="00A304B2" w:rsidRPr="003678B2">
        <w:rPr>
          <w:rFonts w:ascii="Arial Black" w:hAnsi="Arial Black" w:cs="Arial"/>
          <w:color w:val="FF0000"/>
          <w:sz w:val="72"/>
          <w:szCs w:val="72"/>
          <w:lang w:val="en-CA"/>
        </w:rPr>
        <w:t>0</w:t>
      </w:r>
      <w:r w:rsidR="00834C15" w:rsidRPr="003678B2">
        <w:rPr>
          <w:rFonts w:ascii="Arial Black" w:hAnsi="Arial Black" w:cs="Arial"/>
          <w:color w:val="FF0000"/>
          <w:sz w:val="72"/>
          <w:szCs w:val="72"/>
          <w:lang w:val="en-CA"/>
        </w:rPr>
        <w:t>R</w:t>
      </w:r>
    </w:p>
    <w:p w14:paraId="5FD2BE2B" w14:textId="234252A0" w:rsidR="00C23609" w:rsidRPr="003678B2" w:rsidRDefault="00DD51C5" w:rsidP="00150DF8">
      <w:pPr>
        <w:pStyle w:val="En-tte"/>
        <w:tabs>
          <w:tab w:val="left" w:pos="3240"/>
        </w:tabs>
        <w:ind w:left="3240" w:hanging="3240"/>
        <w:rPr>
          <w:rFonts w:ascii="Arial Black" w:hAnsi="Arial Black" w:cs="Arial"/>
          <w:lang w:val="en-CA"/>
        </w:rPr>
      </w:pPr>
      <w:r w:rsidRPr="003678B2">
        <w:rPr>
          <w:rFonts w:ascii="Arial Black" w:hAnsi="Arial Black" w:cs="Arial"/>
          <w:lang w:val="en-CA"/>
        </w:rPr>
        <w:t>E</w:t>
      </w:r>
      <w:r w:rsidR="00A77809" w:rsidRPr="003678B2">
        <w:rPr>
          <w:rFonts w:ascii="Arial Black" w:hAnsi="Arial Black" w:cs="Arial"/>
          <w:lang w:val="en-CA"/>
        </w:rPr>
        <w:t xml:space="preserve">RV - </w:t>
      </w:r>
      <w:r w:rsidRPr="003678B2">
        <w:rPr>
          <w:rFonts w:ascii="Arial Black" w:hAnsi="Arial Black" w:cs="Arial"/>
          <w:lang w:val="en-CA"/>
        </w:rPr>
        <w:t>Energy</w:t>
      </w:r>
      <w:r w:rsidR="00A77809" w:rsidRPr="003678B2">
        <w:rPr>
          <w:rFonts w:ascii="Arial Black" w:hAnsi="Arial Black" w:cs="Arial"/>
          <w:lang w:val="en-CA"/>
        </w:rPr>
        <w:t xml:space="preserve"> </w:t>
      </w:r>
      <w:r w:rsidR="00F57267" w:rsidRPr="003678B2">
        <w:rPr>
          <w:rFonts w:ascii="Arial Black" w:hAnsi="Arial Black" w:cs="Arial"/>
          <w:lang w:val="en-CA"/>
        </w:rPr>
        <w:t>R</w:t>
      </w:r>
      <w:r w:rsidR="00A77809" w:rsidRPr="003678B2">
        <w:rPr>
          <w:rFonts w:ascii="Arial Black" w:hAnsi="Arial Black" w:cs="Arial"/>
          <w:lang w:val="en-CA"/>
        </w:rPr>
        <w:t xml:space="preserve">ecovery </w:t>
      </w:r>
      <w:r w:rsidR="00260AB5" w:rsidRPr="003678B2">
        <w:rPr>
          <w:rFonts w:ascii="Arial Black" w:hAnsi="Arial Black" w:cs="Arial"/>
          <w:lang w:val="en-CA"/>
        </w:rPr>
        <w:t>Ventilator</w:t>
      </w:r>
      <w:r w:rsidR="00A77809" w:rsidRPr="003678B2">
        <w:rPr>
          <w:rFonts w:ascii="Arial Black" w:hAnsi="Arial Black" w:cs="Arial"/>
          <w:lang w:val="en-CA"/>
        </w:rPr>
        <w:t xml:space="preserve"> with </w:t>
      </w:r>
      <w:r w:rsidR="00F57267" w:rsidRPr="003678B2">
        <w:rPr>
          <w:rFonts w:ascii="Arial Black" w:hAnsi="Arial Black" w:cs="Arial"/>
          <w:lang w:val="en-CA"/>
        </w:rPr>
        <w:t>R</w:t>
      </w:r>
      <w:r w:rsidR="00A77809" w:rsidRPr="003678B2">
        <w:rPr>
          <w:rFonts w:ascii="Arial Black" w:hAnsi="Arial Black" w:cs="Arial"/>
          <w:lang w:val="en-CA"/>
        </w:rPr>
        <w:t>ecirculation</w:t>
      </w:r>
    </w:p>
    <w:p w14:paraId="32D65AE7" w14:textId="77777777" w:rsidR="00A77809" w:rsidRPr="003678B2" w:rsidRDefault="00A77809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  <w:r w:rsidRPr="003678B2">
        <w:rPr>
          <w:rFonts w:ascii="Arial" w:hAnsi="Arial" w:cs="Arial"/>
        </w:rPr>
        <w:tab/>
      </w:r>
    </w:p>
    <w:p w14:paraId="646A1D3E" w14:textId="77777777" w:rsidR="00A77809" w:rsidRPr="003678B2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  <w:sz w:val="16"/>
          <w:szCs w:val="16"/>
        </w:rPr>
      </w:pPr>
      <w:r w:rsidRPr="003678B2">
        <w:rPr>
          <w:rFonts w:ascii="Arial" w:hAnsi="Arial" w:cs="Arial"/>
          <w:sz w:val="16"/>
          <w:szCs w:val="16"/>
          <w:lang w:val="en-CA"/>
        </w:rPr>
        <w:t xml:space="preserve">                   </w:t>
      </w:r>
      <w:r w:rsidR="0038504A" w:rsidRPr="003678B2">
        <w:rPr>
          <w:rFonts w:ascii="Arial" w:hAnsi="Arial" w:cs="Arial"/>
          <w:sz w:val="16"/>
          <w:szCs w:val="16"/>
          <w:lang w:val="en-CA"/>
        </w:rPr>
        <w:tab/>
      </w:r>
      <w:r w:rsidRPr="003678B2">
        <w:rPr>
          <w:rFonts w:ascii="Arial" w:hAnsi="Arial" w:cs="Arial"/>
          <w:sz w:val="16"/>
          <w:szCs w:val="16"/>
          <w:lang w:val="en-CA"/>
        </w:rPr>
        <w:t xml:space="preserve"> </w:t>
      </w:r>
      <w:r w:rsidR="00A77809" w:rsidRPr="003678B2">
        <w:rPr>
          <w:rFonts w:ascii="Arial" w:hAnsi="Arial" w:cs="Arial"/>
          <w:sz w:val="16"/>
          <w:szCs w:val="16"/>
          <w:lang w:val="en-CA"/>
        </w:rPr>
        <w:t xml:space="preserve"> </w:t>
      </w:r>
      <w:r w:rsidR="00A77809" w:rsidRPr="003678B2">
        <w:rPr>
          <w:rFonts w:ascii="Arial" w:hAnsi="Arial" w:cs="Arial"/>
          <w:sz w:val="16"/>
          <w:szCs w:val="16"/>
        </w:rPr>
        <w:t>Top Port</w:t>
      </w:r>
      <w:r w:rsidR="00A77809" w:rsidRPr="003678B2">
        <w:rPr>
          <w:rFonts w:ascii="Arial" w:hAnsi="Arial" w:cs="Arial"/>
          <w:sz w:val="16"/>
          <w:szCs w:val="16"/>
          <w:lang w:val="en-CA"/>
        </w:rPr>
        <w:t xml:space="preserve"> Model</w:t>
      </w:r>
    </w:p>
    <w:p w14:paraId="55F0BEBF" w14:textId="025CE92C" w:rsidR="00903EAC" w:rsidRPr="003678B2" w:rsidRDefault="00741D32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  <w:r w:rsidRPr="003678B2">
        <w:rPr>
          <w:rFonts w:ascii="Arial" w:hAnsi="Arial" w:cs="Arial"/>
          <w:noProof/>
        </w:rPr>
        <w:drawing>
          <wp:anchor distT="0" distB="0" distL="114300" distR="114300" simplePos="0" relativeHeight="251658243" behindDoc="0" locked="0" layoutInCell="1" allowOverlap="1" wp14:anchorId="6F1D553D" wp14:editId="12789BD9">
            <wp:simplePos x="0" y="0"/>
            <wp:positionH relativeFrom="column">
              <wp:posOffset>2073729</wp:posOffset>
            </wp:positionH>
            <wp:positionV relativeFrom="paragraph">
              <wp:posOffset>56960</wp:posOffset>
            </wp:positionV>
            <wp:extent cx="1915160" cy="1833081"/>
            <wp:effectExtent l="0" t="0" r="8890" b="0"/>
            <wp:wrapNone/>
            <wp:docPr id="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83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7AA" w:rsidRPr="003678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28753" wp14:editId="136A72EB">
                <wp:simplePos x="0" y="0"/>
                <wp:positionH relativeFrom="column">
                  <wp:posOffset>3258820</wp:posOffset>
                </wp:positionH>
                <wp:positionV relativeFrom="paragraph">
                  <wp:posOffset>1156335</wp:posOffset>
                </wp:positionV>
                <wp:extent cx="873760" cy="310515"/>
                <wp:effectExtent l="1270" t="0" r="1270" b="0"/>
                <wp:wrapNone/>
                <wp:docPr id="14895464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3EF2CF1">
              <v:rect id="Rectangle 17" style="position:absolute;margin-left:256.6pt;margin-top:91.05pt;width:68.8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96200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"/>
            </w:pict>
          </mc:Fallback>
        </mc:AlternateContent>
      </w:r>
    </w:p>
    <w:p w14:paraId="0FD27C75" w14:textId="35155EB1" w:rsidR="00903EAC" w:rsidRPr="003678B2" w:rsidRDefault="00EA5402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  <w:r w:rsidRPr="003678B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4" behindDoc="0" locked="0" layoutInCell="1" allowOverlap="1" wp14:anchorId="76908387" wp14:editId="0F1AFD9E">
            <wp:simplePos x="0" y="0"/>
            <wp:positionH relativeFrom="column">
              <wp:posOffset>4397375</wp:posOffset>
            </wp:positionH>
            <wp:positionV relativeFrom="paragraph">
              <wp:posOffset>6350</wp:posOffset>
            </wp:positionV>
            <wp:extent cx="1638935" cy="940435"/>
            <wp:effectExtent l="0" t="0" r="0" b="0"/>
            <wp:wrapNone/>
            <wp:docPr id="89945939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7AA" w:rsidRPr="003678B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2" behindDoc="1" locked="0" layoutInCell="1" allowOverlap="1" wp14:anchorId="1A5E2BDC" wp14:editId="309A2708">
            <wp:simplePos x="0" y="0"/>
            <wp:positionH relativeFrom="column">
              <wp:posOffset>4573905</wp:posOffset>
            </wp:positionH>
            <wp:positionV relativeFrom="paragraph">
              <wp:posOffset>1082675</wp:posOffset>
            </wp:positionV>
            <wp:extent cx="521970" cy="534035"/>
            <wp:effectExtent l="0" t="0" r="0" b="0"/>
            <wp:wrapThrough wrapText="bothSides">
              <wp:wrapPolygon edited="0">
                <wp:start x="0" y="0"/>
                <wp:lineTo x="0" y="20804"/>
                <wp:lineTo x="20496" y="20804"/>
                <wp:lineTo x="20496" y="0"/>
                <wp:lineTo x="0" y="0"/>
              </wp:wrapPolygon>
            </wp:wrapThrough>
            <wp:docPr id="3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7AA" w:rsidRPr="003678B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1" behindDoc="1" locked="0" layoutInCell="1" allowOverlap="1" wp14:anchorId="29C54CF2" wp14:editId="15593D8E">
            <wp:simplePos x="0" y="0"/>
            <wp:positionH relativeFrom="column">
              <wp:posOffset>5384165</wp:posOffset>
            </wp:positionH>
            <wp:positionV relativeFrom="paragraph">
              <wp:posOffset>1122680</wp:posOffset>
            </wp:positionV>
            <wp:extent cx="466725" cy="466725"/>
            <wp:effectExtent l="0" t="0" r="0" b="0"/>
            <wp:wrapThrough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hrough>
            <wp:docPr id="32" name="Graphic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72" b="-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D4A88" w14:textId="77777777" w:rsidR="00903EAC" w:rsidRPr="003678B2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</w:p>
    <w:p w14:paraId="4820F575" w14:textId="4DE55687" w:rsidR="00903EAC" w:rsidRPr="003678B2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</w:p>
    <w:p w14:paraId="3375703B" w14:textId="786E2885" w:rsidR="00903EAC" w:rsidRPr="003678B2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</w:p>
    <w:p w14:paraId="3B5F6266" w14:textId="77777777" w:rsidR="00903EAC" w:rsidRPr="003678B2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</w:p>
    <w:p w14:paraId="554EAA29" w14:textId="6B219873" w:rsidR="00903EAC" w:rsidRPr="003678B2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</w:p>
    <w:p w14:paraId="45E2CF32" w14:textId="77777777" w:rsidR="00903EAC" w:rsidRPr="003678B2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</w:p>
    <w:p w14:paraId="29338503" w14:textId="77777777" w:rsidR="00903EAC" w:rsidRPr="003678B2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</w:p>
    <w:p w14:paraId="38828162" w14:textId="77777777" w:rsidR="00903EAC" w:rsidRPr="003678B2" w:rsidRDefault="00903EAC" w:rsidP="00A77809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 w:cs="Arial"/>
        </w:rPr>
      </w:pPr>
    </w:p>
    <w:p w14:paraId="01AA5669" w14:textId="77777777" w:rsidR="00A77809" w:rsidRPr="003678B2" w:rsidRDefault="00A77809" w:rsidP="00A77809">
      <w:pPr>
        <w:pStyle w:val="En-tte"/>
        <w:tabs>
          <w:tab w:val="left" w:pos="3240"/>
        </w:tabs>
        <w:spacing w:after="120" w:line="220" w:lineRule="exact"/>
        <w:rPr>
          <w:rFonts w:ascii="Arial" w:hAnsi="Arial" w:cs="Arial"/>
          <w:sz w:val="20"/>
        </w:rPr>
      </w:pPr>
      <w:r w:rsidRPr="003678B2">
        <w:rPr>
          <w:rFonts w:ascii="Arial" w:hAnsi="Arial" w:cs="Arial"/>
          <w:sz w:val="20"/>
        </w:rPr>
        <w:tab/>
      </w:r>
    </w:p>
    <w:p w14:paraId="7EC1AA65" w14:textId="77777777" w:rsidR="0038504A" w:rsidRPr="003678B2" w:rsidRDefault="00A043F4">
      <w:pPr>
        <w:pStyle w:val="En-tte"/>
        <w:tabs>
          <w:tab w:val="left" w:pos="3240"/>
        </w:tabs>
        <w:spacing w:after="120" w:line="240" w:lineRule="exact"/>
        <w:rPr>
          <w:rFonts w:ascii="Arial" w:hAnsi="Arial" w:cs="Arial"/>
          <w:sz w:val="20"/>
        </w:rPr>
      </w:pPr>
      <w:r w:rsidRPr="003678B2">
        <w:rPr>
          <w:rFonts w:ascii="Arial" w:hAnsi="Arial" w:cs="Arial"/>
          <w:sz w:val="20"/>
        </w:rPr>
        <w:tab/>
      </w:r>
    </w:p>
    <w:p w14:paraId="66B2E3FE" w14:textId="77777777" w:rsidR="006B1CCE" w:rsidRPr="003678B2" w:rsidRDefault="0038504A">
      <w:pPr>
        <w:pStyle w:val="En-tte"/>
        <w:tabs>
          <w:tab w:val="left" w:pos="3240"/>
        </w:tabs>
        <w:spacing w:after="120" w:line="240" w:lineRule="exact"/>
        <w:rPr>
          <w:rFonts w:ascii="Arial Black" w:hAnsi="Arial Black" w:cs="Arial"/>
          <w:color w:val="FF0000"/>
          <w:szCs w:val="24"/>
        </w:rPr>
      </w:pPr>
      <w:r w:rsidRPr="003678B2">
        <w:rPr>
          <w:rFonts w:ascii="Arial" w:hAnsi="Arial" w:cs="Arial"/>
          <w:sz w:val="20"/>
        </w:rPr>
        <w:tab/>
      </w:r>
      <w:r w:rsidR="00087109" w:rsidRPr="003678B2">
        <w:rPr>
          <w:rFonts w:ascii="Arial Black" w:hAnsi="Arial Black" w:cs="Arial"/>
          <w:color w:val="FF0000"/>
          <w:szCs w:val="24"/>
          <w:lang w:val="en-CA"/>
        </w:rPr>
        <w:t>Features</w:t>
      </w:r>
    </w:p>
    <w:p w14:paraId="77E18407" w14:textId="1ABB6EDD" w:rsidR="00A77809" w:rsidRPr="003678B2" w:rsidRDefault="00834C15" w:rsidP="41B1CFE2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t>Air</w:t>
      </w:r>
      <w:r w:rsidR="008F5883" w:rsidRPr="003678B2">
        <w:rPr>
          <w:rFonts w:ascii="Arial Black" w:hAnsi="Arial Black" w:cs="Arial"/>
          <w:sz w:val="20"/>
          <w:lang w:val="en-CA"/>
        </w:rPr>
        <w:t xml:space="preserve"> </w:t>
      </w:r>
      <w:r w:rsidRPr="003678B2">
        <w:rPr>
          <w:rFonts w:ascii="Arial Black" w:hAnsi="Arial Black" w:cs="Arial"/>
          <w:sz w:val="20"/>
          <w:lang w:val="en-CA"/>
        </w:rPr>
        <w:t>f</w:t>
      </w:r>
      <w:r w:rsidR="00FA3844" w:rsidRPr="003678B2">
        <w:rPr>
          <w:rFonts w:ascii="Arial Black" w:hAnsi="Arial Black" w:cs="Arial"/>
          <w:sz w:val="20"/>
        </w:rPr>
        <w:t>low and performance</w:t>
      </w:r>
      <w:r w:rsidRPr="003678B2">
        <w:tab/>
      </w:r>
      <w:r w:rsidR="00A77809" w:rsidRPr="003678B2">
        <w:rPr>
          <w:rFonts w:ascii="Arial" w:hAnsi="Arial" w:cs="Arial"/>
          <w:sz w:val="20"/>
        </w:rPr>
        <w:t>-</w:t>
      </w:r>
      <w:r w:rsidRPr="003678B2">
        <w:tab/>
      </w:r>
      <w:r w:rsidR="006729E0" w:rsidRPr="003678B2">
        <w:rPr>
          <w:rFonts w:ascii="Arial" w:hAnsi="Arial" w:cs="Arial"/>
          <w:sz w:val="20"/>
          <w:lang w:val="en-CA"/>
        </w:rPr>
        <w:t>A</w:t>
      </w:r>
      <w:r w:rsidR="00A44DB2" w:rsidRPr="003678B2">
        <w:rPr>
          <w:rFonts w:ascii="Arial" w:hAnsi="Arial" w:cs="Arial"/>
          <w:sz w:val="20"/>
          <w:lang w:val="en-CA"/>
        </w:rPr>
        <w:t>ir</w:t>
      </w:r>
      <w:r w:rsidR="56051318" w:rsidRPr="003678B2">
        <w:rPr>
          <w:rFonts w:ascii="Arial" w:hAnsi="Arial" w:cs="Arial"/>
          <w:sz w:val="20"/>
          <w:lang w:val="en-CA"/>
        </w:rPr>
        <w:t xml:space="preserve"> </w:t>
      </w:r>
      <w:r w:rsidR="00A44DB2" w:rsidRPr="003678B2">
        <w:rPr>
          <w:rFonts w:ascii="Arial" w:hAnsi="Arial" w:cs="Arial"/>
          <w:sz w:val="20"/>
          <w:lang w:val="en-CA"/>
        </w:rPr>
        <w:t>ﬂow 1</w:t>
      </w:r>
      <w:r w:rsidR="006729E0" w:rsidRPr="003678B2">
        <w:rPr>
          <w:rFonts w:ascii="Arial" w:hAnsi="Arial" w:cs="Arial"/>
          <w:sz w:val="20"/>
          <w:lang w:val="en-CA"/>
        </w:rPr>
        <w:t>30</w:t>
      </w:r>
      <w:r w:rsidR="00A44DB2" w:rsidRPr="003678B2">
        <w:rPr>
          <w:rFonts w:ascii="Arial" w:hAnsi="Arial" w:cs="Arial"/>
          <w:sz w:val="20"/>
          <w:lang w:val="en-CA"/>
        </w:rPr>
        <w:t xml:space="preserve"> </w:t>
      </w:r>
      <w:r w:rsidR="00FE773F" w:rsidRPr="003678B2">
        <w:rPr>
          <w:rFonts w:ascii="Arial" w:hAnsi="Arial" w:cs="Arial"/>
          <w:sz w:val="20"/>
          <w:lang w:val="en-CA"/>
        </w:rPr>
        <w:t>cfm</w:t>
      </w:r>
      <w:r w:rsidR="00A44DB2" w:rsidRPr="003678B2">
        <w:rPr>
          <w:rFonts w:ascii="Arial" w:hAnsi="Arial" w:cs="Arial"/>
          <w:sz w:val="20"/>
          <w:lang w:val="en-CA"/>
        </w:rPr>
        <w:t xml:space="preserve"> </w:t>
      </w:r>
      <w:r w:rsidR="006729E0" w:rsidRPr="003678B2">
        <w:rPr>
          <w:rFonts w:ascii="Arial" w:hAnsi="Arial" w:cs="Arial"/>
          <w:sz w:val="20"/>
          <w:lang w:val="en-CA"/>
        </w:rPr>
        <w:t>at</w:t>
      </w:r>
      <w:r w:rsidR="00A44DB2" w:rsidRPr="003678B2">
        <w:rPr>
          <w:rFonts w:ascii="Arial" w:hAnsi="Arial" w:cs="Arial"/>
          <w:sz w:val="20"/>
          <w:lang w:val="en-CA"/>
        </w:rPr>
        <w:t xml:space="preserve"> 0</w:t>
      </w:r>
      <w:r w:rsidR="006729E0" w:rsidRPr="003678B2">
        <w:rPr>
          <w:rFonts w:ascii="Arial" w:hAnsi="Arial" w:cs="Arial"/>
          <w:sz w:val="20"/>
          <w:lang w:val="en-CA"/>
        </w:rPr>
        <w:t>.2</w:t>
      </w:r>
      <w:r w:rsidR="00A44DB2" w:rsidRPr="003678B2">
        <w:rPr>
          <w:rFonts w:ascii="Arial" w:hAnsi="Arial" w:cs="Arial"/>
          <w:sz w:val="20"/>
          <w:lang w:val="en-CA"/>
        </w:rPr>
        <w:t xml:space="preserve"> in.w</w:t>
      </w:r>
      <w:r w:rsidRPr="003678B2">
        <w:rPr>
          <w:rFonts w:ascii="Arial" w:hAnsi="Arial" w:cs="Arial"/>
          <w:sz w:val="20"/>
          <w:lang w:val="en-CA"/>
        </w:rPr>
        <w:t>.</w:t>
      </w:r>
      <w:r w:rsidR="00A44DB2" w:rsidRPr="003678B2">
        <w:rPr>
          <w:rFonts w:ascii="Arial" w:hAnsi="Arial" w:cs="Arial"/>
          <w:sz w:val="20"/>
          <w:lang w:val="en-CA"/>
        </w:rPr>
        <w:t>g</w:t>
      </w:r>
      <w:r w:rsidR="006729E0" w:rsidRPr="003678B2">
        <w:rPr>
          <w:rFonts w:ascii="Arial" w:hAnsi="Arial" w:cs="Arial"/>
          <w:sz w:val="20"/>
          <w:lang w:val="en-CA"/>
        </w:rPr>
        <w:t>.</w:t>
      </w:r>
    </w:p>
    <w:p w14:paraId="2192EAF1" w14:textId="11F12400" w:rsidR="00A77809" w:rsidRPr="003678B2" w:rsidRDefault="006729E0" w:rsidP="00A77809">
      <w:pPr>
        <w:pStyle w:val="En-tte"/>
        <w:numPr>
          <w:ilvl w:val="0"/>
          <w:numId w:val="15"/>
        </w:numPr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>75</w:t>
      </w:r>
      <w:r w:rsidR="00A77809" w:rsidRPr="003678B2">
        <w:rPr>
          <w:rFonts w:ascii="Arial" w:hAnsi="Arial" w:cs="Arial"/>
          <w:sz w:val="20"/>
          <w:lang w:val="en-CA"/>
        </w:rPr>
        <w:t>% sensible</w:t>
      </w:r>
      <w:r w:rsidR="00A44DB2" w:rsidRPr="003678B2">
        <w:rPr>
          <w:rFonts w:ascii="Arial" w:hAnsi="Arial" w:cs="Arial"/>
          <w:sz w:val="20"/>
          <w:lang w:val="en-CA"/>
        </w:rPr>
        <w:t xml:space="preserve"> recovery effectiveness at</w:t>
      </w:r>
      <w:r w:rsidR="00A77809" w:rsidRPr="003678B2">
        <w:rPr>
          <w:rFonts w:ascii="Arial" w:hAnsi="Arial" w:cs="Arial"/>
          <w:sz w:val="20"/>
          <w:lang w:val="en-CA"/>
        </w:rPr>
        <w:t xml:space="preserve"> 0 °C </w:t>
      </w:r>
      <w:r w:rsidR="00B5294F" w:rsidRPr="003678B2">
        <w:rPr>
          <w:rFonts w:ascii="Arial" w:hAnsi="Arial" w:cs="Arial"/>
          <w:sz w:val="20"/>
          <w:lang w:val="en-CA"/>
        </w:rPr>
        <w:t>(32 °F) 30 L/s</w:t>
      </w:r>
      <w:r w:rsidR="00A77809" w:rsidRPr="003678B2">
        <w:rPr>
          <w:rFonts w:ascii="Arial" w:hAnsi="Arial" w:cs="Arial"/>
          <w:sz w:val="20"/>
          <w:lang w:val="en-CA"/>
        </w:rPr>
        <w:t xml:space="preserve">, </w:t>
      </w:r>
    </w:p>
    <w:p w14:paraId="1C4BF6B2" w14:textId="7B0B4A0A" w:rsidR="00A77809" w:rsidRPr="003678B2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  <w:t>6</w:t>
      </w:r>
      <w:r w:rsidR="006729E0" w:rsidRPr="003678B2">
        <w:rPr>
          <w:rFonts w:ascii="Arial" w:hAnsi="Arial" w:cs="Arial"/>
          <w:sz w:val="20"/>
          <w:lang w:val="en-CA"/>
        </w:rPr>
        <w:t>0</w:t>
      </w:r>
      <w:r w:rsidRPr="003678B2">
        <w:rPr>
          <w:rFonts w:ascii="Arial" w:hAnsi="Arial" w:cs="Arial"/>
          <w:sz w:val="20"/>
          <w:lang w:val="en-CA"/>
        </w:rPr>
        <w:t xml:space="preserve">% </w:t>
      </w:r>
      <w:r w:rsidR="00A44DB2" w:rsidRPr="003678B2">
        <w:rPr>
          <w:rFonts w:ascii="Arial" w:hAnsi="Arial" w:cs="Arial"/>
          <w:sz w:val="20"/>
          <w:lang w:val="en-CA"/>
        </w:rPr>
        <w:t xml:space="preserve">sensible recovery effectiveness at </w:t>
      </w:r>
      <w:r w:rsidRPr="003678B2">
        <w:rPr>
          <w:rFonts w:ascii="Arial" w:hAnsi="Arial" w:cs="Arial"/>
          <w:sz w:val="20"/>
          <w:lang w:val="en-CA"/>
        </w:rPr>
        <w:t xml:space="preserve">-25 °C </w:t>
      </w:r>
      <w:r w:rsidR="00B5294F" w:rsidRPr="003678B2">
        <w:rPr>
          <w:rFonts w:ascii="Arial" w:hAnsi="Arial" w:cs="Arial"/>
          <w:sz w:val="20"/>
          <w:lang w:val="en-CA"/>
        </w:rPr>
        <w:t xml:space="preserve">(-13 °F) </w:t>
      </w:r>
      <w:r w:rsidR="006729E0" w:rsidRPr="003678B2">
        <w:rPr>
          <w:rFonts w:ascii="Arial" w:hAnsi="Arial" w:cs="Arial"/>
          <w:sz w:val="20"/>
          <w:lang w:val="en-CA"/>
        </w:rPr>
        <w:t>2</w:t>
      </w:r>
      <w:r w:rsidR="00F62DFC" w:rsidRPr="003678B2">
        <w:rPr>
          <w:rFonts w:ascii="Arial" w:hAnsi="Arial" w:cs="Arial"/>
          <w:sz w:val="20"/>
          <w:lang w:val="en-CA"/>
        </w:rPr>
        <w:t>7</w:t>
      </w:r>
      <w:r w:rsidR="00B5294F" w:rsidRPr="003678B2">
        <w:rPr>
          <w:rFonts w:ascii="Arial" w:hAnsi="Arial" w:cs="Arial"/>
          <w:sz w:val="20"/>
          <w:lang w:val="en-CA"/>
        </w:rPr>
        <w:t xml:space="preserve"> L/s</w:t>
      </w:r>
      <w:r w:rsidRPr="003678B2">
        <w:rPr>
          <w:rFonts w:ascii="Arial" w:hAnsi="Arial" w:cs="Arial"/>
          <w:sz w:val="20"/>
          <w:lang w:val="en-CA"/>
        </w:rPr>
        <w:t>.</w:t>
      </w:r>
    </w:p>
    <w:p w14:paraId="2943C7A8" w14:textId="77777777" w:rsidR="00A77809" w:rsidRPr="003678B2" w:rsidRDefault="00A44DB2" w:rsidP="00A77809">
      <w:pPr>
        <w:pStyle w:val="En-tte"/>
        <w:numPr>
          <w:ilvl w:val="0"/>
          <w:numId w:val="15"/>
        </w:numPr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 xml:space="preserve">Recirculation </w:t>
      </w:r>
      <w:r w:rsidR="00E456E3" w:rsidRPr="003678B2">
        <w:rPr>
          <w:rFonts w:ascii="Arial" w:hAnsi="Arial" w:cs="Arial"/>
          <w:sz w:val="20"/>
          <w:lang w:val="en-CA"/>
        </w:rPr>
        <w:t>defrosts</w:t>
      </w:r>
      <w:r w:rsidRPr="003678B2">
        <w:rPr>
          <w:rFonts w:ascii="Arial" w:hAnsi="Arial" w:cs="Arial"/>
          <w:sz w:val="20"/>
          <w:lang w:val="en-CA"/>
        </w:rPr>
        <w:t>.</w:t>
      </w:r>
    </w:p>
    <w:p w14:paraId="284F4C54" w14:textId="6E9AD59A" w:rsidR="00A77809" w:rsidRPr="003678B2" w:rsidRDefault="00FA3844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t>Voltage</w:t>
      </w:r>
      <w:r w:rsidR="00A77809" w:rsidRPr="003678B2">
        <w:rPr>
          <w:rFonts w:ascii="Arial" w:hAnsi="Arial" w:cs="Arial"/>
          <w:sz w:val="20"/>
          <w:lang w:val="en-CA"/>
        </w:rPr>
        <w:tab/>
        <w:t>-</w:t>
      </w:r>
      <w:r w:rsidR="00A77809" w:rsidRPr="003678B2">
        <w:rPr>
          <w:rFonts w:ascii="Arial" w:hAnsi="Arial" w:cs="Arial"/>
          <w:sz w:val="20"/>
          <w:lang w:val="en-CA"/>
        </w:rPr>
        <w:tab/>
        <w:t>1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 xml:space="preserve">20V, 60Hz, </w:t>
      </w:r>
      <w:r w:rsidR="00D74CA2" w:rsidRPr="003678B2">
        <w:rPr>
          <w:rStyle w:val="BookmanOldStyle"/>
          <w:rFonts w:ascii="Arial" w:hAnsi="Arial" w:cs="Arial"/>
          <w:sz w:val="20"/>
          <w:lang w:val="en-CA"/>
        </w:rPr>
        <w:t>1.</w:t>
      </w:r>
      <w:r w:rsidR="00935F6C" w:rsidRPr="003678B2">
        <w:rPr>
          <w:rStyle w:val="BookmanOldStyle"/>
          <w:rFonts w:ascii="Arial" w:hAnsi="Arial" w:cs="Arial"/>
          <w:sz w:val="20"/>
          <w:lang w:val="en-CA"/>
        </w:rPr>
        <w:t>5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>A</w:t>
      </w:r>
      <w:r w:rsidR="00260AB5" w:rsidRPr="003678B2">
        <w:rPr>
          <w:rStyle w:val="BookmanOldStyle"/>
          <w:rFonts w:ascii="Arial" w:hAnsi="Arial" w:cs="Arial"/>
          <w:sz w:val="20"/>
          <w:lang w:val="en-CA"/>
        </w:rPr>
        <w:t>, 1</w:t>
      </w:r>
      <w:r w:rsidR="00935F6C" w:rsidRPr="003678B2">
        <w:rPr>
          <w:rStyle w:val="BookmanOldStyle"/>
          <w:rFonts w:ascii="Arial" w:hAnsi="Arial" w:cs="Arial"/>
          <w:sz w:val="20"/>
          <w:lang w:val="en-CA"/>
        </w:rPr>
        <w:t>72</w:t>
      </w:r>
      <w:r w:rsidR="00260AB5" w:rsidRPr="003678B2">
        <w:rPr>
          <w:rStyle w:val="BookmanOldStyle"/>
          <w:rFonts w:ascii="Arial" w:hAnsi="Arial" w:cs="Arial"/>
          <w:sz w:val="20"/>
          <w:lang w:val="en-CA"/>
        </w:rPr>
        <w:t>W.</w:t>
      </w:r>
    </w:p>
    <w:p w14:paraId="052FF342" w14:textId="77777777" w:rsidR="00A44DB2" w:rsidRPr="003678B2" w:rsidRDefault="00FA3844" w:rsidP="00A77809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t>Benefit</w:t>
      </w:r>
      <w:r w:rsidR="00A77809" w:rsidRPr="003678B2">
        <w:rPr>
          <w:rFonts w:ascii="Arial" w:hAnsi="Arial" w:cs="Arial"/>
          <w:sz w:val="20"/>
          <w:lang w:val="en-CA"/>
        </w:rPr>
        <w:tab/>
        <w:t>-</w:t>
      </w:r>
      <w:r w:rsidR="00A77809" w:rsidRPr="003678B2">
        <w:rPr>
          <w:rFonts w:ascii="Arial" w:hAnsi="Arial" w:cs="Arial"/>
          <w:sz w:val="20"/>
          <w:lang w:val="en-CA"/>
        </w:rPr>
        <w:tab/>
      </w:r>
      <w:r w:rsidR="00A44DB2" w:rsidRPr="003678B2">
        <w:rPr>
          <w:rStyle w:val="BookmanOldStyle"/>
          <w:rFonts w:ascii="Arial" w:hAnsi="Arial" w:cs="Arial"/>
          <w:sz w:val="20"/>
          <w:lang w:val="en-CA"/>
        </w:rPr>
        <w:t>Reduce heating demand in winter and cooling demand in summer.</w:t>
      </w:r>
    </w:p>
    <w:p w14:paraId="1B93DC0F" w14:textId="77777777" w:rsidR="00A77809" w:rsidRPr="003678B2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  <w:t xml:space="preserve">-  </w:t>
      </w:r>
      <w:r w:rsidR="00834C15" w:rsidRPr="003678B2">
        <w:rPr>
          <w:rStyle w:val="BookmanOldStyle"/>
          <w:rFonts w:ascii="Arial" w:hAnsi="Arial" w:cs="Arial"/>
          <w:sz w:val="20"/>
          <w:lang w:val="en-CA"/>
        </w:rPr>
        <w:t>Whisper</w:t>
      </w:r>
      <w:r w:rsidR="00A44DB2" w:rsidRPr="003678B2">
        <w:rPr>
          <w:rStyle w:val="BookmanOldStyle"/>
          <w:rFonts w:ascii="Arial" w:hAnsi="Arial" w:cs="Arial"/>
          <w:sz w:val="20"/>
          <w:lang w:val="en-CA"/>
        </w:rPr>
        <w:t>-quiet: factory</w:t>
      </w:r>
      <w:r w:rsidR="00834C15" w:rsidRPr="003678B2">
        <w:rPr>
          <w:rStyle w:val="BookmanOldStyle"/>
          <w:rFonts w:ascii="Arial" w:hAnsi="Arial" w:cs="Arial"/>
          <w:sz w:val="20"/>
          <w:lang w:val="en-CA"/>
        </w:rPr>
        <w:t xml:space="preserve"> </w:t>
      </w:r>
      <w:r w:rsidR="00A44DB2" w:rsidRPr="003678B2">
        <w:rPr>
          <w:rStyle w:val="BookmanOldStyle"/>
          <w:rFonts w:ascii="Arial" w:hAnsi="Arial" w:cs="Arial"/>
          <w:sz w:val="20"/>
          <w:lang w:val="en-CA"/>
        </w:rPr>
        <w:t>calibrated and balanced.</w:t>
      </w:r>
    </w:p>
    <w:p w14:paraId="126DDDF4" w14:textId="77777777" w:rsidR="00A77809" w:rsidRPr="003678B2" w:rsidRDefault="00A77809" w:rsidP="001D30B2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  <w:t>-</w:t>
      </w: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A44DB2" w:rsidRPr="003678B2">
        <w:rPr>
          <w:rStyle w:val="BookmanOldStyle"/>
          <w:rFonts w:ascii="Arial" w:hAnsi="Arial" w:cs="Arial"/>
          <w:sz w:val="20"/>
          <w:lang w:val="en-CA"/>
        </w:rPr>
        <w:t>Easy installation and maintenance.</w:t>
      </w:r>
    </w:p>
    <w:p w14:paraId="1BE89D74" w14:textId="77777777" w:rsidR="00A77809" w:rsidRPr="003678B2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  <w:t>-</w:t>
      </w: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A44DB2" w:rsidRPr="003678B2">
        <w:rPr>
          <w:rStyle w:val="BookmanOldStyle"/>
          <w:rFonts w:ascii="Arial" w:hAnsi="Arial" w:cs="Arial"/>
          <w:sz w:val="20"/>
          <w:lang w:val="en-CA"/>
        </w:rPr>
        <w:t>Designed and manufactured in Canada to operate in variable climatic conditions.</w:t>
      </w:r>
    </w:p>
    <w:p w14:paraId="45ED2D61" w14:textId="77777777" w:rsidR="00A44DB2" w:rsidRPr="003678B2" w:rsidRDefault="00A77809" w:rsidP="00A44DB2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t>Construction</w:t>
      </w:r>
      <w:r w:rsidRPr="003678B2">
        <w:rPr>
          <w:rFonts w:ascii="Arial" w:hAnsi="Arial" w:cs="Arial"/>
          <w:sz w:val="20"/>
          <w:lang w:val="en-CA"/>
        </w:rPr>
        <w:tab/>
        <w:t>-</w:t>
      </w:r>
      <w:r w:rsidRPr="003678B2">
        <w:rPr>
          <w:rFonts w:ascii="Arial" w:hAnsi="Arial" w:cs="Arial"/>
          <w:sz w:val="20"/>
          <w:lang w:val="en-CA"/>
        </w:rPr>
        <w:tab/>
      </w:r>
      <w:r w:rsidR="00A44DB2" w:rsidRPr="003678B2">
        <w:rPr>
          <w:rFonts w:ascii="Arial" w:hAnsi="Arial" w:cs="Arial"/>
          <w:sz w:val="20"/>
          <w:lang w:val="en-CA"/>
        </w:rPr>
        <w:t xml:space="preserve">Door and housing in corrosion-resistant galvanized steel, </w:t>
      </w:r>
    </w:p>
    <w:p w14:paraId="36F2AB98" w14:textId="77777777" w:rsidR="00A77809" w:rsidRPr="003678B2" w:rsidRDefault="00A44DB2" w:rsidP="00A44DB2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</w:r>
      <w:r w:rsidRPr="003678B2">
        <w:rPr>
          <w:rFonts w:ascii="Arial" w:hAnsi="Arial" w:cs="Arial"/>
          <w:sz w:val="20"/>
          <w:lang w:val="en-CA"/>
        </w:rPr>
        <w:tab/>
      </w:r>
      <w:r w:rsidR="00D603E5" w:rsidRPr="003678B2">
        <w:rPr>
          <w:rFonts w:ascii="Arial" w:hAnsi="Arial" w:cs="Arial"/>
          <w:sz w:val="20"/>
          <w:lang w:val="en-CA"/>
        </w:rPr>
        <w:t>24</w:t>
      </w:r>
      <w:r w:rsidR="00834C15" w:rsidRPr="003678B2">
        <w:rPr>
          <w:rFonts w:ascii="Arial" w:hAnsi="Arial" w:cs="Arial"/>
          <w:sz w:val="20"/>
          <w:lang w:val="en-CA"/>
        </w:rPr>
        <w:t>-</w:t>
      </w:r>
      <w:r w:rsidRPr="003678B2">
        <w:rPr>
          <w:rFonts w:ascii="Arial" w:hAnsi="Arial" w:cs="Arial"/>
          <w:sz w:val="20"/>
          <w:lang w:val="en-CA"/>
        </w:rPr>
        <w:t>gauge, pre-painted neutral white.</w:t>
      </w:r>
    </w:p>
    <w:p w14:paraId="16ADB964" w14:textId="77777777" w:rsidR="00A77809" w:rsidRPr="003678B2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  <w:t xml:space="preserve">- </w:t>
      </w:r>
      <w:r w:rsidRPr="003678B2">
        <w:rPr>
          <w:rFonts w:ascii="Arial" w:hAnsi="Arial" w:cs="Arial"/>
          <w:sz w:val="20"/>
          <w:lang w:val="en-CA"/>
        </w:rPr>
        <w:tab/>
      </w:r>
      <w:r w:rsidR="00A44DB2" w:rsidRPr="003678B2">
        <w:rPr>
          <w:rFonts w:ascii="Arial" w:hAnsi="Arial" w:cs="Arial"/>
          <w:sz w:val="20"/>
          <w:lang w:val="en-CA"/>
        </w:rPr>
        <w:t>Convenient, screwless hinged door</w:t>
      </w:r>
      <w:r w:rsidRPr="003678B2">
        <w:rPr>
          <w:rFonts w:ascii="Arial" w:hAnsi="Arial" w:cs="Arial"/>
          <w:sz w:val="20"/>
          <w:lang w:val="en-CA"/>
        </w:rPr>
        <w:t>.</w:t>
      </w:r>
    </w:p>
    <w:p w14:paraId="21ADFCA2" w14:textId="77777777" w:rsidR="00A77809" w:rsidRPr="003678B2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  <w:t>-</w:t>
      </w:r>
      <w:r w:rsidRPr="003678B2">
        <w:rPr>
          <w:rFonts w:ascii="Arial" w:hAnsi="Arial" w:cs="Arial"/>
          <w:sz w:val="20"/>
          <w:lang w:val="en-CA"/>
        </w:rPr>
        <w:tab/>
      </w:r>
      <w:r w:rsidR="00A44DB2" w:rsidRPr="003678B2">
        <w:rPr>
          <w:rStyle w:val="BookmanOldStyle"/>
          <w:rFonts w:ascii="Arial" w:hAnsi="Arial" w:cs="Arial"/>
          <w:sz w:val="20"/>
          <w:lang w:val="en-CA"/>
        </w:rPr>
        <w:t xml:space="preserve">Ultra-thin: </w:t>
      </w:r>
      <w:r w:rsidR="00D74CA2" w:rsidRPr="003678B2">
        <w:rPr>
          <w:rStyle w:val="BookmanOldStyle"/>
          <w:rFonts w:ascii="Arial" w:hAnsi="Arial" w:cs="Arial"/>
          <w:sz w:val="20"/>
        </w:rPr>
        <w:t xml:space="preserve">14 1/8 </w:t>
      </w:r>
      <w:r w:rsidR="00272018" w:rsidRPr="003678B2">
        <w:rPr>
          <w:rStyle w:val="BookmanOldStyle"/>
          <w:rFonts w:ascii="Arial" w:hAnsi="Arial" w:cs="Arial"/>
          <w:sz w:val="20"/>
        </w:rPr>
        <w:t>in.</w:t>
      </w:r>
      <w:r w:rsidR="00D74CA2" w:rsidRPr="003678B2">
        <w:rPr>
          <w:rStyle w:val="BookmanOldStyle"/>
          <w:rFonts w:ascii="Arial" w:hAnsi="Arial" w:cs="Arial"/>
          <w:sz w:val="20"/>
        </w:rPr>
        <w:t xml:space="preserve"> (359 mm).</w:t>
      </w:r>
    </w:p>
    <w:p w14:paraId="2AC19B62" w14:textId="6607F7F6" w:rsidR="00A77809" w:rsidRPr="003678B2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  <w:t xml:space="preserve">- </w:t>
      </w:r>
      <w:r w:rsidRPr="003678B2">
        <w:rPr>
          <w:rFonts w:ascii="Arial" w:hAnsi="Arial" w:cs="Arial"/>
          <w:sz w:val="20"/>
          <w:lang w:val="en-CA"/>
        </w:rPr>
        <w:tab/>
      </w:r>
      <w:r w:rsidR="00147C74" w:rsidRPr="003678B2">
        <w:rPr>
          <w:rFonts w:ascii="Arial" w:hAnsi="Arial" w:cs="Arial"/>
          <w:sz w:val="20"/>
          <w:lang w:val="en-CA"/>
        </w:rPr>
        <w:t>E</w:t>
      </w:r>
      <w:r w:rsidR="00A4787F" w:rsidRPr="003678B2">
        <w:rPr>
          <w:rFonts w:ascii="Arial" w:hAnsi="Arial" w:cs="Arial"/>
          <w:sz w:val="20"/>
          <w:lang w:val="en-CA"/>
        </w:rPr>
        <w:t>as</w:t>
      </w:r>
      <w:r w:rsidR="00147C74" w:rsidRPr="003678B2">
        <w:rPr>
          <w:rFonts w:ascii="Arial" w:hAnsi="Arial" w:cs="Arial"/>
          <w:sz w:val="20"/>
          <w:lang w:val="en-CA"/>
        </w:rPr>
        <w:t xml:space="preserve">y </w:t>
      </w:r>
      <w:r w:rsidR="00A4787F" w:rsidRPr="003678B2">
        <w:rPr>
          <w:rFonts w:ascii="Arial" w:hAnsi="Arial" w:cs="Arial"/>
          <w:sz w:val="20"/>
          <w:lang w:val="en-CA"/>
        </w:rPr>
        <w:t>install</w:t>
      </w:r>
      <w:r w:rsidR="00147C74" w:rsidRPr="003678B2">
        <w:rPr>
          <w:rFonts w:ascii="Arial" w:hAnsi="Arial" w:cs="Arial"/>
          <w:sz w:val="20"/>
          <w:lang w:val="en-CA"/>
        </w:rPr>
        <w:t>ation</w:t>
      </w:r>
      <w:r w:rsidR="00A44DB2" w:rsidRPr="003678B2">
        <w:rPr>
          <w:rFonts w:ascii="Arial" w:hAnsi="Arial" w:cs="Arial"/>
          <w:sz w:val="20"/>
          <w:lang w:val="en-CA"/>
        </w:rPr>
        <w:t xml:space="preserve">: </w:t>
      </w:r>
      <w:r w:rsidR="00DA4D67" w:rsidRPr="003678B2">
        <w:rPr>
          <w:rFonts w:ascii="Arial" w:hAnsi="Arial" w:cs="Arial"/>
          <w:sz w:val="20"/>
          <w:lang w:val="en-CA"/>
        </w:rPr>
        <w:t>64</w:t>
      </w:r>
      <w:r w:rsidR="00A44DB2" w:rsidRPr="003678B2">
        <w:rPr>
          <w:rFonts w:ascii="Arial" w:hAnsi="Arial" w:cs="Arial"/>
          <w:sz w:val="20"/>
          <w:lang w:val="en-CA"/>
        </w:rPr>
        <w:t xml:space="preserve"> lb (</w:t>
      </w:r>
      <w:r w:rsidR="008F13CF" w:rsidRPr="003678B2">
        <w:rPr>
          <w:rFonts w:ascii="Arial" w:hAnsi="Arial" w:cs="Arial"/>
          <w:sz w:val="20"/>
          <w:lang w:val="en-CA"/>
        </w:rPr>
        <w:t>2</w:t>
      </w:r>
      <w:r w:rsidR="007F7392" w:rsidRPr="003678B2">
        <w:rPr>
          <w:rFonts w:ascii="Arial" w:hAnsi="Arial" w:cs="Arial"/>
          <w:sz w:val="20"/>
          <w:lang w:val="en-CA"/>
        </w:rPr>
        <w:t>9.1</w:t>
      </w:r>
      <w:r w:rsidR="00A44DB2" w:rsidRPr="003678B2">
        <w:rPr>
          <w:rFonts w:ascii="Arial" w:hAnsi="Arial" w:cs="Arial"/>
          <w:sz w:val="20"/>
          <w:lang w:val="en-CA"/>
        </w:rPr>
        <w:t xml:space="preserve"> kg).</w:t>
      </w:r>
    </w:p>
    <w:p w14:paraId="1B6CD2EB" w14:textId="4B6A0689" w:rsidR="005C2492" w:rsidRPr="003678B2" w:rsidRDefault="005C2492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  <w:t>-  No drain required.</w:t>
      </w:r>
    </w:p>
    <w:p w14:paraId="6072D1D8" w14:textId="77777777" w:rsidR="00A77809" w:rsidRPr="003678B2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  <w:t xml:space="preserve">- </w:t>
      </w:r>
      <w:r w:rsidRPr="003678B2">
        <w:rPr>
          <w:rFonts w:ascii="Arial" w:hAnsi="Arial" w:cs="Arial"/>
          <w:sz w:val="20"/>
          <w:lang w:val="en-CA"/>
        </w:rPr>
        <w:tab/>
      </w:r>
      <w:r w:rsidR="00AD4D8A" w:rsidRPr="003678B2">
        <w:rPr>
          <w:rFonts w:ascii="Arial" w:hAnsi="Arial" w:cs="Arial"/>
          <w:sz w:val="20"/>
          <w:lang w:val="en-CA"/>
        </w:rPr>
        <w:t>Port size: 5</w:t>
      </w:r>
      <w:r w:rsidR="00571845" w:rsidRPr="003678B2">
        <w:rPr>
          <w:rFonts w:ascii="Arial" w:hAnsi="Arial" w:cs="Arial"/>
          <w:sz w:val="20"/>
          <w:lang w:val="en-CA"/>
        </w:rPr>
        <w:t xml:space="preserve"> in.</w:t>
      </w:r>
      <w:r w:rsidR="00AD4D8A" w:rsidRPr="003678B2">
        <w:rPr>
          <w:rFonts w:ascii="Arial" w:hAnsi="Arial" w:cs="Arial"/>
          <w:sz w:val="20"/>
          <w:lang w:val="en-CA"/>
        </w:rPr>
        <w:t xml:space="preserve"> (127 mm).</w:t>
      </w:r>
      <w:r w:rsidRPr="003678B2">
        <w:rPr>
          <w:rFonts w:ascii="Arial" w:hAnsi="Arial" w:cs="Arial"/>
          <w:sz w:val="20"/>
          <w:lang w:val="en-CA"/>
        </w:rPr>
        <w:tab/>
      </w:r>
      <w:r w:rsidRPr="003678B2">
        <w:rPr>
          <w:rFonts w:ascii="Arial" w:hAnsi="Arial" w:cs="Arial"/>
          <w:sz w:val="20"/>
          <w:lang w:val="en-CA"/>
        </w:rPr>
        <w:tab/>
      </w:r>
    </w:p>
    <w:p w14:paraId="2FE9441B" w14:textId="77777777" w:rsidR="00A77809" w:rsidRPr="003678B2" w:rsidRDefault="00A77809" w:rsidP="00AD4D8A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  <w:t xml:space="preserve">- </w:t>
      </w:r>
      <w:r w:rsidRPr="003678B2">
        <w:rPr>
          <w:rFonts w:ascii="Arial" w:hAnsi="Arial" w:cs="Arial"/>
          <w:sz w:val="20"/>
          <w:lang w:val="en-CA"/>
        </w:rPr>
        <w:tab/>
      </w:r>
      <w:r w:rsidR="00D74CA2" w:rsidRPr="003678B2">
        <w:rPr>
          <w:rFonts w:ascii="Arial" w:hAnsi="Arial" w:cs="Arial"/>
          <w:sz w:val="20"/>
          <w:lang w:val="en-CA"/>
        </w:rPr>
        <w:t xml:space="preserve">Top port </w:t>
      </w:r>
      <w:r w:rsidR="00147C74" w:rsidRPr="003678B2">
        <w:rPr>
          <w:rFonts w:ascii="Arial" w:hAnsi="Arial" w:cs="Arial"/>
          <w:sz w:val="20"/>
          <w:lang w:val="en-CA"/>
        </w:rPr>
        <w:t>model</w:t>
      </w:r>
      <w:r w:rsidR="00D74CA2" w:rsidRPr="003678B2">
        <w:rPr>
          <w:rFonts w:ascii="Arial" w:hAnsi="Arial" w:cs="Arial"/>
          <w:sz w:val="20"/>
          <w:lang w:val="en-CA"/>
        </w:rPr>
        <w:t xml:space="preserve"> only</w:t>
      </w:r>
      <w:r w:rsidR="00AD4D8A" w:rsidRPr="003678B2">
        <w:rPr>
          <w:rFonts w:ascii="Arial" w:hAnsi="Arial" w:cs="Arial"/>
          <w:sz w:val="20"/>
          <w:lang w:val="en-CA"/>
        </w:rPr>
        <w:t>.</w:t>
      </w:r>
    </w:p>
    <w:p w14:paraId="22E68438" w14:textId="4726560E" w:rsidR="00A77809" w:rsidRPr="003678B2" w:rsidRDefault="00A77809" w:rsidP="00D74CA2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 xml:space="preserve">- </w:t>
      </w:r>
      <w:r w:rsidRPr="003678B2">
        <w:rPr>
          <w:rFonts w:ascii="Arial" w:hAnsi="Arial" w:cs="Arial"/>
          <w:sz w:val="20"/>
          <w:lang w:val="en-CA"/>
        </w:rPr>
        <w:tab/>
      </w:r>
      <w:r w:rsidR="00D74CA2" w:rsidRPr="003678B2">
        <w:rPr>
          <w:rFonts w:ascii="Arial" w:hAnsi="Arial" w:cs="Arial"/>
          <w:sz w:val="20"/>
          <w:lang w:val="en-CA"/>
        </w:rPr>
        <w:t>M</w:t>
      </w:r>
      <w:r w:rsidR="00372F58" w:rsidRPr="003678B2">
        <w:rPr>
          <w:rFonts w:ascii="Arial" w:hAnsi="Arial" w:cs="Arial"/>
          <w:sz w:val="20"/>
          <w:lang w:val="en-CA"/>
        </w:rPr>
        <w:t>erv</w:t>
      </w:r>
      <w:r w:rsidR="00D74CA2" w:rsidRPr="003678B2">
        <w:rPr>
          <w:rFonts w:ascii="Arial" w:hAnsi="Arial" w:cs="Arial"/>
          <w:sz w:val="20"/>
          <w:lang w:val="en-CA"/>
        </w:rPr>
        <w:t xml:space="preserve">8 </w:t>
      </w:r>
      <w:r w:rsidR="003B178B" w:rsidRPr="003678B2">
        <w:rPr>
          <w:rFonts w:ascii="Arial" w:hAnsi="Arial" w:cs="Arial"/>
          <w:sz w:val="20"/>
          <w:lang w:val="en-CA"/>
        </w:rPr>
        <w:t>washable</w:t>
      </w:r>
      <w:r w:rsidR="00D74CA2" w:rsidRPr="003678B2">
        <w:rPr>
          <w:rFonts w:ascii="Arial" w:hAnsi="Arial" w:cs="Arial"/>
          <w:sz w:val="20"/>
          <w:lang w:val="en-CA"/>
        </w:rPr>
        <w:t xml:space="preserve"> filters</w:t>
      </w:r>
      <w:r w:rsidR="00147C74" w:rsidRPr="003678B2">
        <w:rPr>
          <w:rFonts w:ascii="Arial" w:hAnsi="Arial" w:cs="Arial"/>
          <w:sz w:val="20"/>
          <w:lang w:val="en-CA"/>
        </w:rPr>
        <w:t>.</w:t>
      </w:r>
      <w:r w:rsidR="005C2492" w:rsidRPr="003678B2">
        <w:rPr>
          <w:rFonts w:ascii="Arial" w:hAnsi="Arial" w:cs="Arial"/>
          <w:sz w:val="20"/>
          <w:lang w:val="en-CA"/>
        </w:rPr>
        <w:t xml:space="preserve"> Merv13 </w:t>
      </w:r>
      <w:r w:rsidR="005D35A5" w:rsidRPr="003678B2">
        <w:rPr>
          <w:rFonts w:ascii="Arial" w:hAnsi="Arial" w:cs="Arial"/>
          <w:sz w:val="20"/>
          <w:lang w:val="en-CA"/>
        </w:rPr>
        <w:t xml:space="preserve">washable </w:t>
      </w:r>
      <w:r w:rsidR="005C2492" w:rsidRPr="003678B2">
        <w:rPr>
          <w:rFonts w:ascii="Arial" w:hAnsi="Arial" w:cs="Arial"/>
          <w:sz w:val="20"/>
          <w:lang w:val="en-CA"/>
        </w:rPr>
        <w:t>filter in option (SK-FI-M13).</w:t>
      </w:r>
    </w:p>
    <w:p w14:paraId="006B2BF8" w14:textId="3E77BEF1" w:rsidR="009C5445" w:rsidRPr="003678B2" w:rsidRDefault="00A77809" w:rsidP="2A42B827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t>Mot</w:t>
      </w:r>
      <w:r w:rsidR="00FA3844" w:rsidRPr="003678B2">
        <w:rPr>
          <w:rFonts w:ascii="Arial Black" w:hAnsi="Arial Black" w:cs="Arial"/>
          <w:sz w:val="20"/>
          <w:lang w:val="en-CA"/>
        </w:rPr>
        <w:t>or</w:t>
      </w:r>
      <w:r w:rsidRPr="003678B2">
        <w:rPr>
          <w:rFonts w:ascii="Arial" w:hAnsi="Arial" w:cs="Arial"/>
        </w:rPr>
        <w:tab/>
      </w:r>
      <w:r w:rsidRPr="003678B2">
        <w:rPr>
          <w:rStyle w:val="BookmanOldStyle"/>
          <w:rFonts w:ascii="Arial" w:hAnsi="Arial" w:cs="Arial"/>
          <w:sz w:val="20"/>
          <w:lang w:val="en-CA"/>
        </w:rPr>
        <w:t>-</w:t>
      </w:r>
      <w:r w:rsidRPr="003678B2">
        <w:rPr>
          <w:rFonts w:ascii="Arial" w:hAnsi="Arial" w:cs="Arial"/>
        </w:rPr>
        <w:tab/>
      </w:r>
      <w:r w:rsidR="007450C9" w:rsidRPr="003678B2">
        <w:rPr>
          <w:rStyle w:val="BookmanOldStyle"/>
          <w:rFonts w:ascii="Arial" w:hAnsi="Arial" w:cs="Arial"/>
          <w:sz w:val="20"/>
          <w:lang w:val="en-CA"/>
        </w:rPr>
        <w:t xml:space="preserve">Energy-efficient, </w:t>
      </w:r>
      <w:r w:rsidR="25FE6D47" w:rsidRPr="003678B2">
        <w:rPr>
          <w:rStyle w:val="BookmanOldStyle"/>
          <w:rFonts w:ascii="Arial" w:hAnsi="Arial" w:cs="Arial"/>
          <w:sz w:val="20"/>
          <w:lang w:val="en-CA"/>
        </w:rPr>
        <w:t xml:space="preserve">sealed European </w:t>
      </w:r>
      <w:r w:rsidR="007450C9" w:rsidRPr="003678B2">
        <w:rPr>
          <w:rStyle w:val="BookmanOldStyle"/>
          <w:rFonts w:ascii="Arial" w:hAnsi="Arial" w:cs="Arial"/>
          <w:sz w:val="20"/>
          <w:lang w:val="en-CA"/>
        </w:rPr>
        <w:t xml:space="preserve">motor with closed housing and automatic reset </w:t>
      </w:r>
    </w:p>
    <w:p w14:paraId="2A82717B" w14:textId="77777777" w:rsidR="00A77809" w:rsidRPr="003678B2" w:rsidRDefault="009C5445" w:rsidP="00BB59A6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7450C9" w:rsidRPr="003678B2">
        <w:rPr>
          <w:rStyle w:val="BookmanOldStyle"/>
          <w:rFonts w:ascii="Arial" w:hAnsi="Arial" w:cs="Arial"/>
          <w:sz w:val="20"/>
          <w:lang w:val="en-CA"/>
        </w:rPr>
        <w:t>thermal protection.</w:t>
      </w:r>
    </w:p>
    <w:p w14:paraId="694851DA" w14:textId="77777777" w:rsidR="009C5445" w:rsidRPr="003678B2" w:rsidRDefault="00AD4D8A" w:rsidP="00AD4D8A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 xml:space="preserve">Balancing without flow keys. 100% electronic adjustment. Pressure ports </w:t>
      </w:r>
      <w:r w:rsidR="00D6621A" w:rsidRPr="003678B2">
        <w:rPr>
          <w:rStyle w:val="BookmanOldStyle"/>
          <w:rFonts w:ascii="Arial" w:hAnsi="Arial" w:cs="Arial"/>
          <w:sz w:val="20"/>
          <w:lang w:val="en-CA"/>
        </w:rPr>
        <w:t xml:space="preserve">integrated </w:t>
      </w:r>
    </w:p>
    <w:p w14:paraId="1678F931" w14:textId="77777777" w:rsidR="00A77809" w:rsidRPr="003678B2" w:rsidRDefault="009C5445" w:rsidP="009C5445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D6621A" w:rsidRPr="003678B2">
        <w:rPr>
          <w:rStyle w:val="BookmanOldStyle"/>
          <w:rFonts w:ascii="Arial" w:hAnsi="Arial" w:cs="Arial"/>
          <w:sz w:val="20"/>
          <w:lang w:val="en-CA"/>
        </w:rPr>
        <w:t>into</w:t>
      </w:r>
      <w:r w:rsidR="00AD4D8A" w:rsidRPr="003678B2">
        <w:rPr>
          <w:rStyle w:val="BookmanOldStyle"/>
          <w:rFonts w:ascii="Arial" w:hAnsi="Arial" w:cs="Arial"/>
          <w:sz w:val="20"/>
          <w:lang w:val="en-CA"/>
        </w:rPr>
        <w:t xml:space="preserve"> the door for precise, easy balancing.</w:t>
      </w:r>
    </w:p>
    <w:p w14:paraId="39FC98A1" w14:textId="413A73FB" w:rsidR="009A0663" w:rsidRPr="003678B2" w:rsidRDefault="005C2492" w:rsidP="00D74CA2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t>Energy</w:t>
      </w:r>
      <w:r w:rsidR="00FA3844" w:rsidRPr="003678B2">
        <w:rPr>
          <w:rFonts w:ascii="Arial Black" w:hAnsi="Arial Black" w:cs="Arial"/>
          <w:sz w:val="20"/>
          <w:lang w:val="en-CA"/>
        </w:rPr>
        <w:t xml:space="preserve"> recovery core</w:t>
      </w:r>
      <w:r w:rsidR="00A77809" w:rsidRPr="003678B2">
        <w:rPr>
          <w:rFonts w:ascii="Arial" w:hAnsi="Arial" w:cs="Arial"/>
          <w:sz w:val="20"/>
          <w:lang w:val="en-CA"/>
        </w:rPr>
        <w:tab/>
        <w:t>-</w:t>
      </w:r>
      <w:r w:rsidR="00A77809" w:rsidRPr="003678B2">
        <w:rPr>
          <w:rFonts w:ascii="Arial" w:hAnsi="Arial" w:cs="Arial"/>
          <w:b/>
          <w:bCs/>
          <w:sz w:val="20"/>
          <w:lang w:val="en-CA"/>
        </w:rPr>
        <w:tab/>
      </w:r>
      <w:r w:rsidR="00D74CA2" w:rsidRPr="003678B2">
        <w:rPr>
          <w:rStyle w:val="BookmanOldStyle"/>
          <w:rFonts w:ascii="Arial" w:hAnsi="Arial" w:cs="Arial"/>
          <w:sz w:val="20"/>
          <w:lang w:val="en-CA"/>
        </w:rPr>
        <w:t xml:space="preserve">Polymer counterflow </w:t>
      </w:r>
      <w:r w:rsidRPr="003678B2">
        <w:rPr>
          <w:rStyle w:val="BookmanOldStyle"/>
          <w:rFonts w:ascii="Arial" w:hAnsi="Arial" w:cs="Arial"/>
          <w:sz w:val="20"/>
          <w:lang w:val="en-CA"/>
        </w:rPr>
        <w:t>energy</w:t>
      </w:r>
      <w:r w:rsidR="00D74CA2" w:rsidRPr="003678B2">
        <w:rPr>
          <w:rStyle w:val="BookmanOldStyle"/>
          <w:rFonts w:ascii="Arial" w:hAnsi="Arial" w:cs="Arial"/>
          <w:sz w:val="20"/>
          <w:lang w:val="en-CA"/>
        </w:rPr>
        <w:t xml:space="preserve"> recovery core offers high energy efficiency for superior performance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>.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ab/>
      </w:r>
    </w:p>
    <w:p w14:paraId="2A782B6F" w14:textId="77777777" w:rsidR="009C5445" w:rsidRPr="003678B2" w:rsidRDefault="009A0663" w:rsidP="009C5445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 xml:space="preserve">-  </w:t>
      </w:r>
      <w:r w:rsidR="009C5445" w:rsidRPr="003678B2">
        <w:rPr>
          <w:rStyle w:val="BookmanOldStyle"/>
          <w:rFonts w:ascii="Arial" w:hAnsi="Arial" w:cs="Arial"/>
          <w:sz w:val="20"/>
          <w:lang w:val="en-CA"/>
        </w:rPr>
        <w:t xml:space="preserve">Washable in soapy water to recover its full effectiveness without deterioration </w:t>
      </w:r>
    </w:p>
    <w:p w14:paraId="7ABA06E2" w14:textId="04A91229" w:rsidR="00A77809" w:rsidRPr="003678B2" w:rsidRDefault="009C5445" w:rsidP="00EA5402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Pr="003678B2">
        <w:rPr>
          <w:rStyle w:val="BookmanOldStyle"/>
          <w:rFonts w:ascii="Arial" w:hAnsi="Arial" w:cs="Arial"/>
          <w:sz w:val="20"/>
          <w:lang w:val="en-CA"/>
        </w:rPr>
        <w:tab/>
        <w:t>or contamination.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ab/>
      </w:r>
    </w:p>
    <w:p w14:paraId="22E9D419" w14:textId="77777777" w:rsidR="00792733" w:rsidRPr="003678B2" w:rsidRDefault="00792733">
      <w:pPr>
        <w:rPr>
          <w:rFonts w:ascii="Arial" w:hAnsi="Arial" w:cs="Arial"/>
          <w:sz w:val="20"/>
          <w:lang w:val="en-CA" w:eastAsia="x-none"/>
        </w:rPr>
      </w:pPr>
      <w:r w:rsidRPr="003678B2">
        <w:rPr>
          <w:rFonts w:ascii="Arial" w:hAnsi="Arial" w:cs="Arial"/>
          <w:sz w:val="20"/>
          <w:lang w:val="en-CA"/>
        </w:rPr>
        <w:br w:type="page"/>
      </w:r>
    </w:p>
    <w:p w14:paraId="4DA70496" w14:textId="7A803122" w:rsidR="0030796A" w:rsidRPr="003678B2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lastRenderedPageBreak/>
        <w:t>Contr</w:t>
      </w:r>
      <w:r w:rsidR="00FA3844" w:rsidRPr="003678B2">
        <w:rPr>
          <w:rFonts w:ascii="Arial Black" w:hAnsi="Arial Black" w:cs="Arial"/>
          <w:sz w:val="20"/>
          <w:lang w:val="en-CA"/>
        </w:rPr>
        <w:t>ol</w:t>
      </w:r>
      <w:r w:rsidRPr="003678B2">
        <w:rPr>
          <w:rFonts w:ascii="Arial Black" w:hAnsi="Arial Black" w:cs="Arial"/>
          <w:sz w:val="20"/>
          <w:lang w:val="en-CA"/>
        </w:rPr>
        <w:t>/</w:t>
      </w:r>
      <w:r w:rsidR="00FA3844" w:rsidRPr="003678B2">
        <w:rPr>
          <w:rFonts w:ascii="Arial Black" w:hAnsi="Arial Black" w:cs="Arial"/>
          <w:sz w:val="20"/>
          <w:lang w:val="en-CA"/>
        </w:rPr>
        <w:t>timer</w:t>
      </w:r>
      <w:r w:rsidRPr="003678B2">
        <w:rPr>
          <w:rFonts w:ascii="Arial" w:hAnsi="Arial" w:cs="Arial"/>
          <w:sz w:val="20"/>
          <w:lang w:val="en-CA"/>
        </w:rPr>
        <w:tab/>
        <w:t>-</w:t>
      </w:r>
      <w:r w:rsidRPr="003678B2">
        <w:rPr>
          <w:rFonts w:ascii="Arial" w:hAnsi="Arial" w:cs="Arial"/>
          <w:sz w:val="20"/>
          <w:lang w:val="en-CA"/>
        </w:rPr>
        <w:tab/>
      </w:r>
      <w:r w:rsidR="0030796A" w:rsidRPr="003678B2">
        <w:rPr>
          <w:rFonts w:ascii="Arial" w:hAnsi="Arial" w:cs="Arial"/>
          <w:sz w:val="20"/>
          <w:lang w:val="en-CA"/>
        </w:rPr>
        <w:t>2 control</w:t>
      </w:r>
      <w:r w:rsidR="00147C74" w:rsidRPr="003678B2">
        <w:rPr>
          <w:rFonts w:ascii="Arial" w:hAnsi="Arial" w:cs="Arial"/>
          <w:sz w:val="20"/>
          <w:lang w:val="en-CA"/>
        </w:rPr>
        <w:t xml:space="preserve"> </w:t>
      </w:r>
      <w:r w:rsidR="009851F5" w:rsidRPr="003678B2">
        <w:rPr>
          <w:rFonts w:ascii="Arial" w:hAnsi="Arial" w:cs="Arial"/>
          <w:sz w:val="20"/>
          <w:lang w:val="en-CA"/>
        </w:rPr>
        <w:t xml:space="preserve">choices </w:t>
      </w:r>
      <w:r w:rsidR="00147C74" w:rsidRPr="003678B2">
        <w:rPr>
          <w:rFonts w:ascii="Arial" w:hAnsi="Arial" w:cs="Arial"/>
          <w:sz w:val="20"/>
          <w:lang w:val="en-CA"/>
        </w:rPr>
        <w:t>available</w:t>
      </w:r>
      <w:r w:rsidR="009851F5" w:rsidRPr="003678B2">
        <w:rPr>
          <w:rFonts w:ascii="Arial" w:hAnsi="Arial" w:cs="Arial"/>
          <w:sz w:val="20"/>
          <w:lang w:val="en-CA"/>
        </w:rPr>
        <w:t>:</w:t>
      </w:r>
    </w:p>
    <w:p w14:paraId="1B67CB55" w14:textId="77777777" w:rsidR="00A77809" w:rsidRPr="003678B2" w:rsidRDefault="0030796A" w:rsidP="00A7780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</w:r>
      <w:r w:rsidR="009851F5" w:rsidRPr="003678B2">
        <w:rPr>
          <w:rFonts w:ascii="Arial" w:hAnsi="Arial" w:cs="Arial"/>
          <w:sz w:val="20"/>
          <w:lang w:val="en-CA"/>
        </w:rPr>
        <w:tab/>
      </w:r>
      <w:r w:rsidRPr="003678B2">
        <w:rPr>
          <w:rFonts w:ascii="Arial" w:hAnsi="Arial" w:cs="Arial"/>
          <w:sz w:val="20"/>
          <w:lang w:val="en-CA"/>
        </w:rPr>
        <w:t xml:space="preserve">-  </w:t>
      </w:r>
      <w:r w:rsidR="009851F5" w:rsidRPr="003678B2">
        <w:rPr>
          <w:rFonts w:ascii="Arial" w:hAnsi="Arial" w:cs="Arial"/>
          <w:sz w:val="20"/>
          <w:lang w:val="en-CA"/>
        </w:rPr>
        <w:t xml:space="preserve">Optional </w:t>
      </w:r>
      <w:r w:rsidR="00BB59A6" w:rsidRPr="003678B2">
        <w:rPr>
          <w:rFonts w:ascii="Arial" w:hAnsi="Arial" w:cs="Arial"/>
          <w:sz w:val="20"/>
          <w:lang w:val="en-CA"/>
        </w:rPr>
        <w:t xml:space="preserve">Decora-style </w:t>
      </w:r>
      <w:r w:rsidR="009C5445" w:rsidRPr="003678B2">
        <w:rPr>
          <w:rFonts w:ascii="Arial" w:hAnsi="Arial" w:cs="Arial"/>
          <w:sz w:val="20"/>
          <w:lang w:val="en-CA"/>
        </w:rPr>
        <w:t xml:space="preserve">wall-mounted </w:t>
      </w:r>
      <w:r w:rsidR="00BB59A6" w:rsidRPr="003678B2">
        <w:rPr>
          <w:rFonts w:ascii="Arial" w:hAnsi="Arial" w:cs="Arial"/>
          <w:sz w:val="20"/>
          <w:lang w:val="en-CA"/>
        </w:rPr>
        <w:t>control</w:t>
      </w:r>
      <w:r w:rsidR="009C5445" w:rsidRPr="003678B2">
        <w:rPr>
          <w:rFonts w:ascii="Arial" w:hAnsi="Arial" w:cs="Arial"/>
          <w:sz w:val="20"/>
          <w:lang w:val="en-CA"/>
        </w:rPr>
        <w:t>/</w:t>
      </w:r>
      <w:r w:rsidR="005B28E5" w:rsidRPr="003678B2">
        <w:rPr>
          <w:rFonts w:ascii="Arial" w:hAnsi="Arial" w:cs="Arial"/>
          <w:sz w:val="20"/>
          <w:lang w:val="en-CA"/>
        </w:rPr>
        <w:t>timer (</w:t>
      </w:r>
      <w:r w:rsidR="00A77809" w:rsidRPr="003678B2">
        <w:rPr>
          <w:rFonts w:ascii="Arial" w:hAnsi="Arial" w:cs="Arial"/>
          <w:sz w:val="20"/>
          <w:lang w:val="en-CA"/>
        </w:rPr>
        <w:t>SA-LT15).</w:t>
      </w:r>
    </w:p>
    <w:p w14:paraId="77F03160" w14:textId="77777777" w:rsidR="00A77809" w:rsidRPr="003678B2" w:rsidRDefault="00A77809" w:rsidP="009851F5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</w:r>
      <w:r w:rsidR="009851F5" w:rsidRPr="003678B2">
        <w:rPr>
          <w:rFonts w:ascii="Arial" w:hAnsi="Arial" w:cs="Arial"/>
          <w:sz w:val="20"/>
          <w:lang w:val="en-CA"/>
        </w:rPr>
        <w:tab/>
        <w:t xml:space="preserve">    </w:t>
      </w:r>
      <w:r w:rsidRPr="003678B2">
        <w:rPr>
          <w:rFonts w:ascii="Arial" w:hAnsi="Arial" w:cs="Arial"/>
          <w:sz w:val="20"/>
          <w:lang w:val="en-CA"/>
        </w:rPr>
        <w:t xml:space="preserve">INTERMITENT (20-40) </w:t>
      </w:r>
      <w:r w:rsidR="009851F5" w:rsidRPr="003678B2">
        <w:rPr>
          <w:rFonts w:ascii="Arial" w:hAnsi="Arial" w:cs="Arial"/>
          <w:sz w:val="20"/>
        </w:rPr>
        <w:t>–</w:t>
      </w:r>
      <w:r w:rsidRPr="003678B2">
        <w:rPr>
          <w:rFonts w:ascii="Arial" w:hAnsi="Arial" w:cs="Arial"/>
          <w:sz w:val="20"/>
          <w:lang w:val="en-CA"/>
        </w:rPr>
        <w:t xml:space="preserve"> CONTINU</w:t>
      </w:r>
      <w:r w:rsidR="00BB59A6" w:rsidRPr="003678B2">
        <w:rPr>
          <w:rFonts w:ascii="Arial" w:hAnsi="Arial" w:cs="Arial"/>
          <w:sz w:val="20"/>
          <w:lang w:val="en-CA"/>
        </w:rPr>
        <w:t>OUS</w:t>
      </w:r>
      <w:r w:rsidR="009851F5" w:rsidRPr="003678B2">
        <w:rPr>
          <w:rFonts w:ascii="Arial" w:hAnsi="Arial" w:cs="Arial"/>
          <w:sz w:val="20"/>
          <w:lang w:val="en-CA"/>
        </w:rPr>
        <w:t xml:space="preserve"> – </w:t>
      </w:r>
      <w:r w:rsidRPr="003678B2">
        <w:rPr>
          <w:rFonts w:ascii="Arial" w:hAnsi="Arial" w:cs="Arial"/>
          <w:sz w:val="20"/>
          <w:lang w:val="en-CA"/>
        </w:rPr>
        <w:t>OFF</w:t>
      </w:r>
      <w:r w:rsidR="009851F5" w:rsidRPr="003678B2">
        <w:rPr>
          <w:rFonts w:ascii="Arial" w:hAnsi="Arial" w:cs="Arial"/>
          <w:sz w:val="20"/>
          <w:lang w:val="en-CA"/>
        </w:rPr>
        <w:t xml:space="preserve"> –</w:t>
      </w:r>
      <w:r w:rsidRPr="003678B2">
        <w:rPr>
          <w:rFonts w:ascii="Arial" w:hAnsi="Arial" w:cs="Arial"/>
          <w:sz w:val="20"/>
          <w:lang w:val="en-CA"/>
        </w:rPr>
        <w:t xml:space="preserve"> </w:t>
      </w:r>
      <w:r w:rsidR="00BB59A6" w:rsidRPr="003678B2">
        <w:rPr>
          <w:rFonts w:ascii="Arial" w:hAnsi="Arial" w:cs="Arial"/>
          <w:sz w:val="20"/>
          <w:lang w:val="en-CA"/>
        </w:rPr>
        <w:t>Timer</w:t>
      </w:r>
      <w:r w:rsidRPr="003678B2">
        <w:rPr>
          <w:rFonts w:ascii="Arial" w:hAnsi="Arial" w:cs="Arial"/>
          <w:sz w:val="20"/>
          <w:lang w:val="en-CA"/>
        </w:rPr>
        <w:t xml:space="preserve"> (20-40-60 minutes).</w:t>
      </w:r>
    </w:p>
    <w:p w14:paraId="54A3243D" w14:textId="77777777" w:rsidR="0030796A" w:rsidRPr="003678B2" w:rsidRDefault="0030796A" w:rsidP="0030796A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</w:r>
      <w:r w:rsidR="009851F5" w:rsidRPr="003678B2">
        <w:rPr>
          <w:rFonts w:ascii="Arial" w:hAnsi="Arial" w:cs="Arial"/>
          <w:sz w:val="20"/>
          <w:lang w:val="en-CA"/>
        </w:rPr>
        <w:tab/>
      </w:r>
      <w:r w:rsidRPr="003678B2">
        <w:rPr>
          <w:rFonts w:ascii="Arial" w:hAnsi="Arial" w:cs="Arial"/>
          <w:sz w:val="20"/>
          <w:lang w:val="en-CA"/>
        </w:rPr>
        <w:t xml:space="preserve">-  </w:t>
      </w:r>
      <w:r w:rsidR="009851F5" w:rsidRPr="003678B2">
        <w:rPr>
          <w:rFonts w:ascii="Arial" w:hAnsi="Arial" w:cs="Arial"/>
          <w:sz w:val="20"/>
          <w:lang w:val="en-CA"/>
        </w:rPr>
        <w:t>Optional d</w:t>
      </w:r>
      <w:r w:rsidRPr="003678B2">
        <w:rPr>
          <w:rFonts w:ascii="Arial" w:hAnsi="Arial" w:cs="Arial"/>
          <w:sz w:val="20"/>
          <w:lang w:val="en-CA"/>
        </w:rPr>
        <w:t xml:space="preserve">igital </w:t>
      </w:r>
      <w:r w:rsidR="009851F5" w:rsidRPr="003678B2">
        <w:rPr>
          <w:rFonts w:ascii="Arial" w:hAnsi="Arial" w:cs="Arial"/>
          <w:sz w:val="20"/>
          <w:lang w:val="en-CA"/>
        </w:rPr>
        <w:t>D</w:t>
      </w:r>
      <w:r w:rsidRPr="003678B2">
        <w:rPr>
          <w:rFonts w:ascii="Arial" w:hAnsi="Arial" w:cs="Arial"/>
          <w:sz w:val="20"/>
          <w:lang w:val="en-CA"/>
        </w:rPr>
        <w:t>ecora-style wall-mounted control/timer (SA-LCD15).</w:t>
      </w:r>
    </w:p>
    <w:p w14:paraId="11B21573" w14:textId="7C8EAC13" w:rsidR="00A77809" w:rsidRPr="003678B2" w:rsidRDefault="0030796A" w:rsidP="00EA5740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</w:r>
      <w:r w:rsidR="009851F5" w:rsidRPr="003678B2">
        <w:rPr>
          <w:rFonts w:ascii="Arial" w:hAnsi="Arial" w:cs="Arial"/>
          <w:sz w:val="20"/>
          <w:lang w:val="en-CA"/>
        </w:rPr>
        <w:tab/>
        <w:t xml:space="preserve">    </w:t>
      </w:r>
      <w:r w:rsidRPr="003678B2">
        <w:rPr>
          <w:rFonts w:ascii="Arial" w:hAnsi="Arial" w:cs="Arial"/>
          <w:sz w:val="20"/>
          <w:lang w:val="en-CA"/>
        </w:rPr>
        <w:tab/>
        <w:t xml:space="preserve">INTERMITENT (20-40) </w:t>
      </w:r>
      <w:r w:rsidR="009851F5" w:rsidRPr="003678B2">
        <w:rPr>
          <w:rFonts w:ascii="Arial" w:hAnsi="Arial" w:cs="Arial"/>
          <w:sz w:val="20"/>
        </w:rPr>
        <w:t>–</w:t>
      </w:r>
      <w:r w:rsidRPr="003678B2">
        <w:rPr>
          <w:rFonts w:ascii="Arial" w:hAnsi="Arial" w:cs="Arial"/>
          <w:sz w:val="20"/>
          <w:lang w:val="en-CA"/>
        </w:rPr>
        <w:t xml:space="preserve"> CONTINUOUS – Humidity – Recirculation </w:t>
      </w:r>
      <w:r w:rsidR="009851F5" w:rsidRPr="003678B2">
        <w:rPr>
          <w:rFonts w:ascii="Arial" w:hAnsi="Arial" w:cs="Arial"/>
          <w:sz w:val="20"/>
          <w:lang w:val="en-CA"/>
        </w:rPr>
        <w:t>–</w:t>
      </w:r>
      <w:r w:rsidRPr="003678B2">
        <w:rPr>
          <w:rFonts w:ascii="Arial" w:hAnsi="Arial" w:cs="Arial"/>
          <w:sz w:val="20"/>
          <w:lang w:val="en-CA"/>
        </w:rPr>
        <w:t xml:space="preserve"> OFF</w:t>
      </w:r>
      <w:r w:rsidR="009851F5" w:rsidRPr="003678B2">
        <w:rPr>
          <w:rFonts w:ascii="Arial" w:hAnsi="Arial" w:cs="Arial"/>
          <w:sz w:val="20"/>
          <w:lang w:val="en-CA"/>
        </w:rPr>
        <w:t>.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ab/>
      </w:r>
    </w:p>
    <w:p w14:paraId="77ED95B8" w14:textId="77777777" w:rsidR="00A77809" w:rsidRPr="003678B2" w:rsidRDefault="00A77809" w:rsidP="00A77809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t>Installation</w:t>
      </w:r>
      <w:r w:rsidRPr="003678B2">
        <w:rPr>
          <w:rFonts w:ascii="Arial" w:hAnsi="Arial" w:cs="Arial"/>
          <w:sz w:val="20"/>
          <w:lang w:val="en-CA"/>
        </w:rPr>
        <w:tab/>
        <w:t>-</w:t>
      </w: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30796A" w:rsidRPr="003678B2">
        <w:rPr>
          <w:rStyle w:val="BookmanOldStyle"/>
          <w:rFonts w:ascii="Arial" w:hAnsi="Arial" w:cs="Arial"/>
          <w:sz w:val="20"/>
          <w:lang w:val="en-CA"/>
        </w:rPr>
        <w:t>Can be wall-mounted or suspended</w:t>
      </w:r>
      <w:r w:rsidRPr="003678B2">
        <w:rPr>
          <w:rStyle w:val="BookmanOldStyle"/>
          <w:rFonts w:ascii="Arial" w:hAnsi="Arial" w:cs="Arial"/>
          <w:sz w:val="20"/>
          <w:lang w:val="en-CA"/>
        </w:rPr>
        <w:t>.</w:t>
      </w:r>
    </w:p>
    <w:p w14:paraId="7095B5D7" w14:textId="77777777" w:rsidR="00A77809" w:rsidRPr="003678B2" w:rsidRDefault="008F2050" w:rsidP="0030796A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>Set of nylon suspension straps included for installation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>.</w:t>
      </w:r>
    </w:p>
    <w:p w14:paraId="3A6DFF01" w14:textId="77777777" w:rsidR="00272018" w:rsidRPr="003678B2" w:rsidRDefault="00272018" w:rsidP="0030796A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>Fits into a 24 in. (610 mm) deep wardrobe</w:t>
      </w:r>
      <w:r w:rsidR="00176E2E" w:rsidRPr="003678B2">
        <w:rPr>
          <w:rStyle w:val="BookmanOldStyle"/>
          <w:rFonts w:ascii="Arial" w:hAnsi="Arial" w:cs="Arial"/>
          <w:sz w:val="20"/>
          <w:lang w:val="en-CA"/>
        </w:rPr>
        <w:t>.</w:t>
      </w:r>
    </w:p>
    <w:p w14:paraId="28DC939E" w14:textId="5A63C2B6" w:rsidR="004B62FC" w:rsidRPr="003678B2" w:rsidRDefault="002F35DF" w:rsidP="0030796A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>Removable terminal block for connection to a furnace, supplied with the device</w:t>
      </w:r>
      <w:r w:rsidR="004B62FC" w:rsidRPr="003678B2">
        <w:rPr>
          <w:rStyle w:val="BookmanOldStyle"/>
          <w:rFonts w:ascii="Arial" w:hAnsi="Arial" w:cs="Arial"/>
          <w:sz w:val="20"/>
          <w:lang w:val="en-CA"/>
        </w:rPr>
        <w:t>.</w:t>
      </w:r>
    </w:p>
    <w:p w14:paraId="3117EE77" w14:textId="77777777" w:rsidR="008F2050" w:rsidRPr="003678B2" w:rsidRDefault="00FA3844" w:rsidP="00A77809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t>Setting</w:t>
      </w:r>
      <w:r w:rsidR="00A77809" w:rsidRPr="003678B2">
        <w:rPr>
          <w:rFonts w:ascii="Arial" w:hAnsi="Arial" w:cs="Arial"/>
          <w:sz w:val="20"/>
          <w:lang w:val="en-CA"/>
        </w:rPr>
        <w:tab/>
        <w:t>-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8F2050" w:rsidRPr="003678B2">
        <w:rPr>
          <w:rStyle w:val="BookmanOldStyle"/>
          <w:rFonts w:ascii="Arial" w:hAnsi="Arial" w:cs="Arial"/>
          <w:sz w:val="20"/>
          <w:lang w:val="en-CA"/>
        </w:rPr>
        <w:t>Balance the unit using the supplied instruction.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ab/>
      </w:r>
    </w:p>
    <w:p w14:paraId="7E240B71" w14:textId="77777777" w:rsidR="009C5445" w:rsidRPr="003678B2" w:rsidRDefault="008F2050" w:rsidP="009C5445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 xml:space="preserve">All the installer needs are the required flow rates, a </w:t>
      </w:r>
      <w:r w:rsidR="006B4222" w:rsidRPr="003678B2">
        <w:rPr>
          <w:rStyle w:val="BookmanOldStyle"/>
          <w:rFonts w:ascii="Arial" w:hAnsi="Arial" w:cs="Arial"/>
          <w:sz w:val="20"/>
          <w:lang w:val="en-CA"/>
        </w:rPr>
        <w:t>manometer,</w:t>
      </w:r>
      <w:r w:rsidRPr="003678B2">
        <w:rPr>
          <w:rStyle w:val="BookmanOldStyle"/>
          <w:rFonts w:ascii="Arial" w:hAnsi="Arial" w:cs="Arial"/>
          <w:sz w:val="20"/>
          <w:lang w:val="en-CA"/>
        </w:rPr>
        <w:t xml:space="preserve"> </w:t>
      </w:r>
    </w:p>
    <w:p w14:paraId="47D7E171" w14:textId="77777777" w:rsidR="008F2050" w:rsidRPr="003678B2" w:rsidRDefault="009C5445" w:rsidP="009C5445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8F2050" w:rsidRPr="003678B2">
        <w:rPr>
          <w:rStyle w:val="BookmanOldStyle"/>
          <w:rFonts w:ascii="Arial" w:hAnsi="Arial" w:cs="Arial"/>
          <w:sz w:val="20"/>
          <w:lang w:val="en-CA"/>
        </w:rPr>
        <w:t>and 5 minutes to adjust and balance the system.</w:t>
      </w:r>
    </w:p>
    <w:p w14:paraId="3FF07B66" w14:textId="24D4F804" w:rsidR="00A77809" w:rsidRPr="003678B2" w:rsidRDefault="008F2050" w:rsidP="008F2050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 xml:space="preserve">Simply </w:t>
      </w:r>
      <w:r w:rsidR="00CB375B" w:rsidRPr="003678B2">
        <w:rPr>
          <w:rStyle w:val="BookmanOldStyle"/>
          <w:rFonts w:ascii="Arial" w:hAnsi="Arial" w:cs="Arial"/>
          <w:sz w:val="20"/>
          <w:lang w:val="en-CA"/>
        </w:rPr>
        <w:t xml:space="preserve">specify </w:t>
      </w:r>
      <w:r w:rsidRPr="003678B2">
        <w:rPr>
          <w:rStyle w:val="BookmanOldStyle"/>
          <w:rFonts w:ascii="Arial" w:hAnsi="Arial" w:cs="Arial"/>
          <w:sz w:val="20"/>
          <w:lang w:val="en-CA"/>
        </w:rPr>
        <w:t>the air</w:t>
      </w:r>
      <w:r w:rsidR="002B115E" w:rsidRPr="003678B2">
        <w:rPr>
          <w:rStyle w:val="BookmanOldStyle"/>
          <w:rFonts w:ascii="Arial" w:hAnsi="Arial" w:cs="Arial"/>
          <w:sz w:val="20"/>
          <w:lang w:val="en-CA"/>
        </w:rPr>
        <w:t xml:space="preserve"> </w:t>
      </w:r>
      <w:r w:rsidRPr="003678B2">
        <w:rPr>
          <w:rStyle w:val="BookmanOldStyle"/>
          <w:rFonts w:ascii="Arial" w:hAnsi="Arial" w:cs="Arial"/>
          <w:sz w:val="20"/>
          <w:lang w:val="en-CA"/>
        </w:rPr>
        <w:t>flow rates for LOW SPEED and HIGH SPEED.</w:t>
      </w:r>
    </w:p>
    <w:p w14:paraId="07BADF9C" w14:textId="77777777" w:rsidR="009C5445" w:rsidRPr="003678B2" w:rsidRDefault="008F2050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 xml:space="preserve">- The static pressure of the system should ideally be less than or equal to the static </w:t>
      </w:r>
    </w:p>
    <w:p w14:paraId="27211833" w14:textId="77777777" w:rsidR="00A77809" w:rsidRPr="003678B2" w:rsidRDefault="009C5445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8F2050" w:rsidRPr="003678B2">
        <w:rPr>
          <w:rStyle w:val="BookmanOldStyle"/>
          <w:rFonts w:ascii="Arial" w:hAnsi="Arial" w:cs="Arial"/>
          <w:sz w:val="20"/>
          <w:lang w:val="en-CA"/>
        </w:rPr>
        <w:t>pressure indicated by the graph for HIGH SPEED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>.</w:t>
      </w:r>
    </w:p>
    <w:p w14:paraId="3BAA1CAB" w14:textId="193B6681" w:rsidR="009C5445" w:rsidRPr="003678B2" w:rsidRDefault="006B4222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>- You don't have to worry about static pressure to limit air</w:t>
      </w:r>
      <w:r w:rsidR="002B115E" w:rsidRPr="003678B2">
        <w:rPr>
          <w:rStyle w:val="BookmanOldStyle"/>
          <w:rFonts w:ascii="Arial" w:hAnsi="Arial" w:cs="Arial"/>
          <w:sz w:val="20"/>
          <w:lang w:val="en-CA"/>
        </w:rPr>
        <w:t xml:space="preserve"> </w:t>
      </w:r>
      <w:r w:rsidRPr="003678B2">
        <w:rPr>
          <w:rStyle w:val="BookmanOldStyle"/>
          <w:rFonts w:ascii="Arial" w:hAnsi="Arial" w:cs="Arial"/>
          <w:sz w:val="20"/>
          <w:lang w:val="en-CA"/>
        </w:rPr>
        <w:t xml:space="preserve">flow or adding flow keys as </w:t>
      </w:r>
    </w:p>
    <w:p w14:paraId="081A922F" w14:textId="77777777" w:rsidR="009C5445" w:rsidRPr="003678B2" w:rsidRDefault="009C5445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6B4222" w:rsidRPr="003678B2">
        <w:rPr>
          <w:rStyle w:val="BookmanOldStyle"/>
          <w:rFonts w:ascii="Arial" w:hAnsi="Arial" w:cs="Arial"/>
          <w:sz w:val="20"/>
          <w:lang w:val="en-CA"/>
        </w:rPr>
        <w:t xml:space="preserve">other devices. All you must do is provide ducting that doesn't limit maximum flow, </w:t>
      </w:r>
    </w:p>
    <w:p w14:paraId="7E66C22D" w14:textId="77777777" w:rsidR="00A77809" w:rsidRPr="003678B2" w:rsidRDefault="009C5445" w:rsidP="00A77809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6B4222" w:rsidRPr="003678B2">
        <w:rPr>
          <w:rStyle w:val="BookmanOldStyle"/>
          <w:rFonts w:ascii="Arial" w:hAnsi="Arial" w:cs="Arial"/>
          <w:sz w:val="20"/>
          <w:lang w:val="en-CA"/>
        </w:rPr>
        <w:t>and the unit's adjustments will allow you to fine-tune flow rates</w:t>
      </w:r>
      <w:r w:rsidR="00A77809" w:rsidRPr="003678B2">
        <w:rPr>
          <w:rStyle w:val="BookmanOldStyle"/>
          <w:rFonts w:ascii="Arial" w:hAnsi="Arial" w:cs="Arial"/>
          <w:sz w:val="20"/>
          <w:lang w:val="en-CA"/>
        </w:rPr>
        <w:t>.</w:t>
      </w:r>
    </w:p>
    <w:p w14:paraId="473445E3" w14:textId="77777777" w:rsidR="00A77809" w:rsidRPr="003678B2" w:rsidRDefault="00FA3844" w:rsidP="00A7780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color w:val="FF0000"/>
          <w:sz w:val="20"/>
          <w:lang w:val="en-CA"/>
        </w:rPr>
        <w:t>Warranty</w:t>
      </w:r>
      <w:r w:rsidR="00A77809" w:rsidRPr="003678B2">
        <w:rPr>
          <w:rFonts w:ascii="Arial" w:hAnsi="Arial" w:cs="Arial"/>
          <w:color w:val="FF0000"/>
          <w:sz w:val="20"/>
          <w:lang w:val="en-CA"/>
        </w:rPr>
        <w:tab/>
        <w:t>-</w:t>
      </w:r>
      <w:r w:rsidR="00A77809" w:rsidRPr="003678B2">
        <w:rPr>
          <w:rFonts w:ascii="Arial" w:hAnsi="Arial" w:cs="Arial"/>
          <w:color w:val="FF0000"/>
          <w:sz w:val="20"/>
          <w:lang w:val="en-CA"/>
        </w:rPr>
        <w:tab/>
      </w:r>
      <w:r w:rsidR="006B4222" w:rsidRPr="003678B2">
        <w:rPr>
          <w:rFonts w:ascii="Arial" w:hAnsi="Arial" w:cs="Arial"/>
          <w:color w:val="FF0000"/>
          <w:sz w:val="20"/>
          <w:lang w:val="en-CA"/>
        </w:rPr>
        <w:t>Motor 5</w:t>
      </w:r>
      <w:r w:rsidR="009C5445" w:rsidRPr="003678B2">
        <w:rPr>
          <w:rFonts w:ascii="Arial" w:hAnsi="Arial" w:cs="Arial"/>
          <w:color w:val="FF0000"/>
          <w:sz w:val="20"/>
          <w:lang w:val="en-CA"/>
        </w:rPr>
        <w:t>-</w:t>
      </w:r>
      <w:r w:rsidR="006B4222" w:rsidRPr="003678B2">
        <w:rPr>
          <w:rFonts w:ascii="Arial" w:hAnsi="Arial" w:cs="Arial"/>
          <w:color w:val="FF0000"/>
          <w:sz w:val="20"/>
          <w:lang w:val="en-CA"/>
        </w:rPr>
        <w:t>year. Other parts except filters and pre-filters 1</w:t>
      </w:r>
      <w:r w:rsidR="009C5445" w:rsidRPr="003678B2">
        <w:rPr>
          <w:rFonts w:ascii="Arial" w:hAnsi="Arial" w:cs="Arial"/>
          <w:color w:val="FF0000"/>
          <w:sz w:val="20"/>
          <w:lang w:val="en-CA"/>
        </w:rPr>
        <w:t>-</w:t>
      </w:r>
      <w:r w:rsidR="006B4222" w:rsidRPr="003678B2">
        <w:rPr>
          <w:rFonts w:ascii="Arial" w:hAnsi="Arial" w:cs="Arial"/>
          <w:color w:val="FF0000"/>
          <w:sz w:val="20"/>
          <w:lang w:val="en-CA"/>
        </w:rPr>
        <w:t>year</w:t>
      </w:r>
      <w:r w:rsidR="00A77809" w:rsidRPr="003678B2">
        <w:rPr>
          <w:rFonts w:ascii="Arial" w:hAnsi="Arial" w:cs="Arial"/>
          <w:color w:val="FF0000"/>
          <w:sz w:val="20"/>
          <w:lang w:val="en-CA"/>
        </w:rPr>
        <w:t>.</w:t>
      </w:r>
      <w:bookmarkStart w:id="0" w:name="_Hlk116468106"/>
      <w:bookmarkStart w:id="1" w:name="_Hlk116468197"/>
    </w:p>
    <w:p w14:paraId="3B69F3F3" w14:textId="77777777" w:rsidR="00A77809" w:rsidRPr="003678B2" w:rsidRDefault="00A77809" w:rsidP="00FA3844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 Black" w:hAnsi="Arial Black" w:cs="Arial"/>
          <w:sz w:val="20"/>
          <w:lang w:val="en-CA"/>
        </w:rPr>
        <w:t xml:space="preserve">Application </w:t>
      </w:r>
      <w:r w:rsidRPr="003678B2">
        <w:rPr>
          <w:rFonts w:ascii="Arial" w:hAnsi="Arial" w:cs="Arial"/>
          <w:sz w:val="20"/>
          <w:lang w:val="en-CA"/>
        </w:rPr>
        <w:tab/>
        <w:t>-</w:t>
      </w:r>
      <w:r w:rsidRPr="003678B2">
        <w:rPr>
          <w:rFonts w:ascii="Arial" w:hAnsi="Arial" w:cs="Arial"/>
          <w:sz w:val="20"/>
          <w:lang w:val="en-CA"/>
        </w:rPr>
        <w:tab/>
      </w:r>
      <w:bookmarkEnd w:id="0"/>
      <w:bookmarkEnd w:id="1"/>
      <w:r w:rsidR="00FA3844" w:rsidRPr="003678B2">
        <w:rPr>
          <w:rFonts w:ascii="Arial" w:hAnsi="Arial" w:cs="Arial"/>
          <w:sz w:val="20"/>
          <w:lang w:val="en-CA"/>
        </w:rPr>
        <w:t xml:space="preserve">The ideal solution for high-rise </w:t>
      </w:r>
      <w:r w:rsidR="00CB375B" w:rsidRPr="003678B2">
        <w:rPr>
          <w:rFonts w:ascii="Arial" w:hAnsi="Arial" w:cs="Arial"/>
          <w:sz w:val="20"/>
          <w:lang w:val="en-CA"/>
        </w:rPr>
        <w:t xml:space="preserve">apartments </w:t>
      </w:r>
      <w:r w:rsidR="00FA3844" w:rsidRPr="003678B2">
        <w:rPr>
          <w:rFonts w:ascii="Arial" w:hAnsi="Arial" w:cs="Arial"/>
          <w:sz w:val="20"/>
          <w:lang w:val="en-CA"/>
        </w:rPr>
        <w:t xml:space="preserve">and </w:t>
      </w:r>
      <w:r w:rsidR="005B28E5" w:rsidRPr="003678B2">
        <w:rPr>
          <w:rFonts w:ascii="Arial" w:hAnsi="Arial" w:cs="Arial"/>
          <w:sz w:val="20"/>
          <w:lang w:val="en-CA"/>
        </w:rPr>
        <w:t xml:space="preserve">small to </w:t>
      </w:r>
      <w:r w:rsidR="00FA3844" w:rsidRPr="003678B2">
        <w:rPr>
          <w:rFonts w:ascii="Arial" w:hAnsi="Arial" w:cs="Arial"/>
          <w:sz w:val="20"/>
          <w:lang w:val="en-CA"/>
        </w:rPr>
        <w:t>medium-size homes.</w:t>
      </w:r>
    </w:p>
    <w:p w14:paraId="6AC08CFD" w14:textId="29C72167" w:rsidR="009851F5" w:rsidRPr="003678B2" w:rsidRDefault="0030796A" w:rsidP="00FA3844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  <w:t xml:space="preserve">-  The most efficient </w:t>
      </w:r>
      <w:r w:rsidR="005C2492" w:rsidRPr="003678B2">
        <w:rPr>
          <w:rFonts w:ascii="Arial" w:hAnsi="Arial" w:cs="Arial"/>
          <w:sz w:val="20"/>
          <w:lang w:val="en-CA"/>
        </w:rPr>
        <w:t>energy</w:t>
      </w:r>
      <w:r w:rsidR="0049670F" w:rsidRPr="003678B2">
        <w:rPr>
          <w:rFonts w:ascii="Arial" w:hAnsi="Arial" w:cs="Arial"/>
          <w:sz w:val="20"/>
          <w:lang w:val="en-CA"/>
        </w:rPr>
        <w:t xml:space="preserve"> recovery </w:t>
      </w:r>
      <w:r w:rsidR="002F35DF" w:rsidRPr="003678B2">
        <w:rPr>
          <w:rFonts w:ascii="Arial" w:hAnsi="Arial" w:cs="Arial"/>
          <w:sz w:val="20"/>
          <w:lang w:val="en-CA"/>
        </w:rPr>
        <w:t>ventilator</w:t>
      </w:r>
      <w:r w:rsidRPr="003678B2">
        <w:rPr>
          <w:rFonts w:ascii="Arial" w:hAnsi="Arial" w:cs="Arial"/>
          <w:sz w:val="20"/>
          <w:lang w:val="en-CA"/>
        </w:rPr>
        <w:t xml:space="preserve"> on the market. Ideal for projects </w:t>
      </w:r>
    </w:p>
    <w:p w14:paraId="77EDAC56" w14:textId="77777777" w:rsidR="009851F5" w:rsidRPr="003678B2" w:rsidRDefault="009851F5" w:rsidP="00FA3844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</w:r>
      <w:r w:rsidRPr="003678B2">
        <w:rPr>
          <w:rFonts w:ascii="Arial" w:hAnsi="Arial" w:cs="Arial"/>
          <w:sz w:val="20"/>
          <w:lang w:val="en-CA"/>
        </w:rPr>
        <w:tab/>
      </w:r>
      <w:r w:rsidR="0030796A" w:rsidRPr="003678B2">
        <w:rPr>
          <w:rFonts w:ascii="Arial" w:hAnsi="Arial" w:cs="Arial"/>
          <w:sz w:val="20"/>
          <w:lang w:val="en-CA"/>
        </w:rPr>
        <w:t xml:space="preserve">requiring very high energy performance to benefit from all available credits and </w:t>
      </w:r>
    </w:p>
    <w:p w14:paraId="73F944B1" w14:textId="77777777" w:rsidR="0030796A" w:rsidRPr="003678B2" w:rsidRDefault="009851F5" w:rsidP="00FA3844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 w:cs="Arial"/>
          <w:sz w:val="20"/>
          <w:lang w:val="en-CA"/>
        </w:rPr>
      </w:pPr>
      <w:r w:rsidRPr="003678B2">
        <w:rPr>
          <w:rFonts w:ascii="Arial" w:hAnsi="Arial" w:cs="Arial"/>
          <w:sz w:val="20"/>
          <w:lang w:val="en-CA"/>
        </w:rPr>
        <w:tab/>
      </w:r>
      <w:r w:rsidRPr="003678B2">
        <w:rPr>
          <w:rFonts w:ascii="Arial" w:hAnsi="Arial" w:cs="Arial"/>
          <w:sz w:val="20"/>
          <w:lang w:val="en-CA"/>
        </w:rPr>
        <w:tab/>
      </w:r>
      <w:r w:rsidR="0030796A" w:rsidRPr="003678B2">
        <w:rPr>
          <w:rFonts w:ascii="Arial" w:hAnsi="Arial" w:cs="Arial"/>
          <w:sz w:val="20"/>
          <w:lang w:val="en-CA"/>
        </w:rPr>
        <w:t>subsidies.</w:t>
      </w:r>
    </w:p>
    <w:p w14:paraId="3CCD3868" w14:textId="77777777" w:rsidR="009C5445" w:rsidRPr="003678B2" w:rsidRDefault="006B4222" w:rsidP="009C5445">
      <w:pPr>
        <w:pStyle w:val="En-tte"/>
        <w:numPr>
          <w:ilvl w:val="0"/>
          <w:numId w:val="14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 xml:space="preserve">Purifies the air by expelling many pollutants, </w:t>
      </w:r>
      <w:r w:rsidR="001D30B2" w:rsidRPr="003678B2">
        <w:rPr>
          <w:rStyle w:val="BookmanOldStyle"/>
          <w:rFonts w:ascii="Arial" w:hAnsi="Arial" w:cs="Arial"/>
          <w:sz w:val="20"/>
          <w:lang w:val="en-CA"/>
        </w:rPr>
        <w:t>dust,</w:t>
      </w:r>
      <w:r w:rsidRPr="003678B2">
        <w:rPr>
          <w:rStyle w:val="BookmanOldStyle"/>
          <w:rFonts w:ascii="Arial" w:hAnsi="Arial" w:cs="Arial"/>
          <w:sz w:val="20"/>
          <w:lang w:val="en-CA"/>
        </w:rPr>
        <w:t xml:space="preserve"> and allergens to the outside,</w:t>
      </w:r>
      <w:r w:rsidR="009C5445" w:rsidRPr="003678B2">
        <w:rPr>
          <w:rStyle w:val="BookmanOldStyle"/>
          <w:rFonts w:ascii="Arial" w:hAnsi="Arial" w:cs="Arial"/>
          <w:sz w:val="20"/>
          <w:lang w:val="en-CA"/>
        </w:rPr>
        <w:t xml:space="preserve"> </w:t>
      </w:r>
    </w:p>
    <w:p w14:paraId="27F9BC3C" w14:textId="77777777" w:rsidR="00A77809" w:rsidRPr="003678B2" w:rsidRDefault="009C5445" w:rsidP="009C5445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  <w:r w:rsidRPr="003678B2">
        <w:rPr>
          <w:rStyle w:val="BookmanOldStyle"/>
          <w:rFonts w:ascii="Arial" w:hAnsi="Arial" w:cs="Arial"/>
          <w:sz w:val="20"/>
          <w:lang w:val="en-CA"/>
        </w:rPr>
        <w:tab/>
      </w:r>
      <w:r w:rsidR="006B4222" w:rsidRPr="003678B2">
        <w:rPr>
          <w:rStyle w:val="BookmanOldStyle"/>
          <w:rFonts w:ascii="Arial" w:hAnsi="Arial" w:cs="Arial"/>
          <w:sz w:val="20"/>
          <w:lang w:val="en-CA"/>
        </w:rPr>
        <w:t>while ensuring an equivalent supply of fresh air in the home.</w:t>
      </w:r>
    </w:p>
    <w:p w14:paraId="7A2BF604" w14:textId="77777777" w:rsidR="00B84796" w:rsidRPr="003678B2" w:rsidRDefault="00B84796" w:rsidP="00B84796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 w:cs="Arial"/>
          <w:sz w:val="20"/>
          <w:lang w:val="en-CA"/>
        </w:rPr>
      </w:pPr>
    </w:p>
    <w:p w14:paraId="33022855" w14:textId="3E132BB0" w:rsidR="005C2492" w:rsidRPr="003678B2" w:rsidRDefault="00B84796" w:rsidP="004C32B2">
      <w:pPr>
        <w:pStyle w:val="En-tte"/>
        <w:tabs>
          <w:tab w:val="left" w:pos="3240"/>
          <w:tab w:val="left" w:pos="3420"/>
        </w:tabs>
        <w:spacing w:line="220" w:lineRule="exact"/>
        <w:ind w:left="3420"/>
        <w:rPr>
          <w:rStyle w:val="BookmanOldStyle"/>
          <w:rFonts w:ascii="Arial" w:hAnsi="Arial" w:cs="Arial"/>
          <w:i/>
          <w:iCs/>
          <w:sz w:val="20"/>
          <w:lang w:val="en-CA"/>
        </w:rPr>
      </w:pPr>
      <w:r w:rsidRPr="003678B2">
        <w:rPr>
          <w:rFonts w:ascii="Arial" w:hAnsi="Arial" w:cs="Arial"/>
          <w:b/>
          <w:bCs/>
          <w:sz w:val="20"/>
          <w:lang w:val="en-CA"/>
        </w:rPr>
        <w:t>Important note:</w:t>
      </w:r>
      <w:r w:rsidRPr="003678B2">
        <w:rPr>
          <w:rFonts w:ascii="Arial" w:hAnsi="Arial" w:cs="Arial"/>
          <w:sz w:val="20"/>
          <w:lang w:val="en-CA"/>
        </w:rPr>
        <w:t xml:space="preserve"> </w:t>
      </w:r>
      <w:r w:rsidR="005C2492" w:rsidRPr="003678B2">
        <w:rPr>
          <w:rFonts w:ascii="Arial" w:hAnsi="Arial" w:cs="Arial"/>
          <w:i/>
          <w:iCs/>
          <w:sz w:val="20"/>
          <w:lang w:val="en-CA"/>
        </w:rPr>
        <w:t>No controls are included with the purchase of an ERV or HRV. SA-LT15 and SA-LCD15 controls must be purchased separately.</w:t>
      </w:r>
    </w:p>
    <w:p w14:paraId="74D20085" w14:textId="77777777" w:rsidR="005C2492" w:rsidRPr="003678B2" w:rsidRDefault="005C2492" w:rsidP="005C2492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 w:cs="Arial"/>
          <w:sz w:val="20"/>
          <w:lang w:val="en-CA"/>
        </w:rPr>
      </w:pPr>
    </w:p>
    <w:p w14:paraId="5BDDFD28" w14:textId="3B4582F1" w:rsidR="00B84796" w:rsidRPr="003678B2" w:rsidRDefault="00B84796" w:rsidP="005C2492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 w:cs="Arial"/>
          <w:sz w:val="20"/>
          <w:lang w:val="en-CA"/>
        </w:rPr>
      </w:pPr>
    </w:p>
    <w:p w14:paraId="66895DF6" w14:textId="77777777" w:rsidR="001373BB" w:rsidRPr="003678B2" w:rsidRDefault="00240DF1" w:rsidP="00A77809">
      <w:pPr>
        <w:tabs>
          <w:tab w:val="left" w:pos="2187"/>
        </w:tabs>
        <w:spacing w:before="240"/>
        <w:rPr>
          <w:rFonts w:ascii="Arial" w:hAnsi="Arial" w:cs="Arial"/>
          <w:b/>
          <w:sz w:val="20"/>
          <w:lang w:val="en-CA"/>
        </w:rPr>
      </w:pPr>
      <w:r w:rsidRPr="003678B2">
        <w:rPr>
          <w:rFonts w:ascii="Arial" w:hAnsi="Arial" w:cs="Arial"/>
          <w:b/>
          <w:sz w:val="20"/>
          <w:lang w:val="en-CA"/>
        </w:rPr>
        <w:br w:type="page"/>
      </w:r>
    </w:p>
    <w:p w14:paraId="240C028B" w14:textId="0895582A" w:rsidR="001373BB" w:rsidRPr="003678B2" w:rsidRDefault="001373BB" w:rsidP="00A77809">
      <w:pPr>
        <w:tabs>
          <w:tab w:val="left" w:pos="2187"/>
        </w:tabs>
        <w:spacing w:before="240"/>
        <w:rPr>
          <w:rFonts w:ascii="Arial" w:hAnsi="Arial" w:cs="Arial"/>
          <w:b/>
          <w:sz w:val="20"/>
          <w:lang w:val="en-CA"/>
        </w:rPr>
      </w:pPr>
      <w:r w:rsidRPr="003678B2">
        <w:rPr>
          <w:rFonts w:ascii="Arial" w:hAnsi="Arial" w:cs="Arial"/>
          <w:b/>
          <w:sz w:val="20"/>
          <w:lang w:val="en-CA"/>
        </w:rPr>
        <w:lastRenderedPageBreak/>
        <w:t>OSKH</w:t>
      </w:r>
      <w:r w:rsidR="005C2492" w:rsidRPr="003678B2">
        <w:rPr>
          <w:rFonts w:ascii="Arial" w:hAnsi="Arial" w:cs="Arial"/>
          <w:b/>
          <w:sz w:val="20"/>
          <w:lang w:val="en-CA"/>
        </w:rPr>
        <w:t>E</w:t>
      </w:r>
      <w:r w:rsidRPr="003678B2">
        <w:rPr>
          <w:rFonts w:ascii="Arial" w:hAnsi="Arial" w:cs="Arial"/>
          <w:b/>
          <w:sz w:val="20"/>
          <w:lang w:val="en-CA"/>
        </w:rPr>
        <w:t>1</w:t>
      </w:r>
      <w:r w:rsidR="005C2492" w:rsidRPr="003678B2">
        <w:rPr>
          <w:rFonts w:ascii="Arial" w:hAnsi="Arial" w:cs="Arial"/>
          <w:b/>
          <w:sz w:val="20"/>
          <w:lang w:val="en-CA"/>
        </w:rPr>
        <w:t>3</w:t>
      </w:r>
      <w:r w:rsidRPr="003678B2">
        <w:rPr>
          <w:rFonts w:ascii="Arial" w:hAnsi="Arial" w:cs="Arial"/>
          <w:b/>
          <w:sz w:val="20"/>
          <w:lang w:val="en-CA"/>
        </w:rPr>
        <w:t>0R</w:t>
      </w:r>
    </w:p>
    <w:p w14:paraId="32B70418" w14:textId="2ED7B373" w:rsidR="00B62E25" w:rsidRPr="003678B2" w:rsidRDefault="00903EAC" w:rsidP="00A77809">
      <w:pPr>
        <w:tabs>
          <w:tab w:val="left" w:pos="2187"/>
        </w:tabs>
        <w:spacing w:before="240"/>
        <w:rPr>
          <w:rFonts w:ascii="Arial" w:hAnsi="Arial" w:cs="Arial"/>
          <w:b/>
          <w:bCs/>
          <w:sz w:val="22"/>
          <w:szCs w:val="22"/>
          <w:lang w:val="en-CA" w:eastAsia="en-CA"/>
        </w:rPr>
      </w:pPr>
      <w:r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Top Port Model</w:t>
      </w:r>
    </w:p>
    <w:p w14:paraId="3224CC56" w14:textId="3A9F0D7F" w:rsidR="00417483" w:rsidRPr="003678B2" w:rsidRDefault="00E567AA" w:rsidP="00A77809">
      <w:pPr>
        <w:tabs>
          <w:tab w:val="left" w:pos="2187"/>
        </w:tabs>
        <w:spacing w:before="240"/>
        <w:rPr>
          <w:rFonts w:ascii="Arial" w:hAnsi="Arial" w:cs="Arial"/>
          <w:b/>
          <w:noProof/>
          <w:sz w:val="20"/>
          <w:lang w:val="en-CA"/>
        </w:rPr>
      </w:pPr>
      <w:r w:rsidRPr="003678B2">
        <w:rPr>
          <w:rFonts w:ascii="Arial" w:hAnsi="Arial" w:cs="Arial"/>
          <w:b/>
          <w:noProof/>
          <w:sz w:val="20"/>
          <w:lang w:val="en-CA"/>
        </w:rPr>
        <w:drawing>
          <wp:inline distT="0" distB="0" distL="0" distR="0" wp14:anchorId="08C7A736" wp14:editId="54967DCC">
            <wp:extent cx="6858000" cy="2691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BAE3" w14:textId="294843DB" w:rsidR="00903EAC" w:rsidRPr="003678B2" w:rsidRDefault="00E73B69" w:rsidP="00A77809">
      <w:pPr>
        <w:tabs>
          <w:tab w:val="left" w:pos="2187"/>
        </w:tabs>
        <w:spacing w:before="240"/>
        <w:rPr>
          <w:rFonts w:ascii="Arial" w:hAnsi="Arial" w:cs="Arial"/>
          <w:b/>
          <w:bCs/>
          <w:sz w:val="22"/>
          <w:szCs w:val="22"/>
          <w:lang w:val="en-CA" w:eastAsia="en-CA"/>
        </w:rPr>
      </w:pPr>
      <w:r w:rsidRPr="003678B2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45FE4A6" wp14:editId="45CAFF20">
                <wp:simplePos x="0" y="0"/>
                <wp:positionH relativeFrom="column">
                  <wp:posOffset>508000</wp:posOffset>
                </wp:positionH>
                <wp:positionV relativeFrom="paragraph">
                  <wp:posOffset>1234440</wp:posOffset>
                </wp:positionV>
                <wp:extent cx="1004454" cy="1404620"/>
                <wp:effectExtent l="0" t="0" r="0" b="0"/>
                <wp:wrapNone/>
                <wp:docPr id="9812327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45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44FF" w14:textId="7EB8ECE8" w:rsidR="00E73B69" w:rsidRPr="00BC428C" w:rsidRDefault="00E73B69" w:rsidP="00E73B6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</w:rPr>
                              <w:t>Fresh 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FE4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pt;margin-top:97.2pt;width:79.1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" filled="f" stroked="f">
                <v:textbox style="mso-fit-shape-to-text:t">
                  <w:txbxContent>
                    <w:p w14:paraId="7C6F44FF" w14:textId="7EB8ECE8" w:rsidR="00E73B69" w:rsidRPr="00BC428C" w:rsidRDefault="00E73B69" w:rsidP="00E73B69">
                      <w:pPr>
                        <w:rPr>
                          <w:sz w:val="18"/>
                          <w:szCs w:val="14"/>
                        </w:rPr>
                      </w:pPr>
                      <w:r>
                        <w:rPr>
                          <w:sz w:val="18"/>
                          <w:szCs w:val="14"/>
                        </w:rPr>
                        <w:t>Fresh air</w:t>
                      </w:r>
                    </w:p>
                  </w:txbxContent>
                </v:textbox>
              </v:shape>
            </w:pict>
          </mc:Fallback>
        </mc:AlternateContent>
      </w:r>
      <w:r w:rsidRPr="003678B2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F5ED8E1" wp14:editId="09239400">
                <wp:simplePos x="0" y="0"/>
                <wp:positionH relativeFrom="column">
                  <wp:posOffset>800100</wp:posOffset>
                </wp:positionH>
                <wp:positionV relativeFrom="paragraph">
                  <wp:posOffset>857885</wp:posOffset>
                </wp:positionV>
                <wp:extent cx="1004454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45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C53B" w14:textId="33486C4B" w:rsidR="00E73B69" w:rsidRPr="00BC428C" w:rsidRDefault="00E73B69" w:rsidP="00E73B6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</w:rPr>
                              <w:t>Stale 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ED8E1" id="_x0000_s1027" type="#_x0000_t202" style="position:absolute;margin-left:63pt;margin-top:67.55pt;width:79.1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" filled="f" stroked="f">
                <v:textbox style="mso-fit-shape-to-text:t">
                  <w:txbxContent>
                    <w:p w14:paraId="1CF6C53B" w14:textId="33486C4B" w:rsidR="00E73B69" w:rsidRPr="00BC428C" w:rsidRDefault="00E73B69" w:rsidP="00E73B69">
                      <w:pPr>
                        <w:rPr>
                          <w:sz w:val="18"/>
                          <w:szCs w:val="14"/>
                        </w:rPr>
                      </w:pPr>
                      <w:r>
                        <w:rPr>
                          <w:sz w:val="18"/>
                          <w:szCs w:val="14"/>
                        </w:rPr>
                        <w:t>Stale air</w:t>
                      </w:r>
                    </w:p>
                  </w:txbxContent>
                </v:textbox>
              </v:shape>
            </w:pict>
          </mc:Fallback>
        </mc:AlternateContent>
      </w:r>
      <w:r w:rsidR="005C2492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E</w:t>
      </w:r>
      <w:r w:rsidR="00903EAC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RV OS</w:t>
      </w:r>
      <w:r w:rsidR="00B84796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K</w:t>
      </w:r>
      <w:r w:rsidR="0049670F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H</w:t>
      </w:r>
      <w:r w:rsidR="005C2492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E</w:t>
      </w:r>
      <w:r w:rsidR="0049670F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1</w:t>
      </w:r>
      <w:r w:rsidR="005C2492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3</w:t>
      </w:r>
      <w:r w:rsidR="0049670F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0</w:t>
      </w:r>
      <w:r w:rsidR="00903EAC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R - Curves at highest speed</w:t>
      </w:r>
      <w:r w:rsidR="00903EAC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br/>
      </w:r>
      <w:r w:rsidRPr="003678B2">
        <w:rPr>
          <w:rFonts w:ascii="Arial" w:hAnsi="Arial" w:cs="Arial"/>
          <w:b/>
          <w:bCs/>
          <w:noProof/>
          <w:sz w:val="22"/>
          <w:szCs w:val="22"/>
          <w:lang w:val="en-CA" w:eastAsia="en-CA"/>
        </w:rPr>
        <w:drawing>
          <wp:inline distT="0" distB="0" distL="0" distR="0" wp14:anchorId="3BDAC1AE" wp14:editId="17AA47B8">
            <wp:extent cx="3346628" cy="2279650"/>
            <wp:effectExtent l="0" t="0" r="6350" b="6350"/>
            <wp:docPr id="176086719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380" cy="2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84EF7" w14:textId="18A99469" w:rsidR="002551E5" w:rsidRPr="003678B2" w:rsidRDefault="00F718AD" w:rsidP="002551E5">
      <w:pPr>
        <w:tabs>
          <w:tab w:val="left" w:pos="2187"/>
        </w:tabs>
        <w:spacing w:before="240"/>
        <w:rPr>
          <w:rFonts w:ascii="Arial" w:hAnsi="Arial" w:cs="Arial"/>
          <w:b/>
          <w:bCs/>
          <w:sz w:val="22"/>
          <w:szCs w:val="22"/>
          <w:lang w:val="en-CA" w:eastAsia="en-CA"/>
        </w:rPr>
      </w:pPr>
      <w:r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>Ventilation performance</w:t>
      </w:r>
      <w:r w:rsidR="00935F6C"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t xml:space="preserve"> at highest speed</w:t>
      </w:r>
    </w:p>
    <w:tbl>
      <w:tblPr>
        <w:tblW w:w="2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259"/>
        <w:gridCol w:w="1060"/>
        <w:gridCol w:w="1060"/>
        <w:gridCol w:w="1041"/>
      </w:tblGrid>
      <w:tr w:rsidR="0068007A" w:rsidRPr="003678B2" w14:paraId="7503D5DA" w14:textId="77777777">
        <w:trPr>
          <w:trHeight w:val="235"/>
        </w:trPr>
        <w:tc>
          <w:tcPr>
            <w:tcW w:w="1167" w:type="pct"/>
            <w:vAlign w:val="center"/>
          </w:tcPr>
          <w:p w14:paraId="5EB143A9" w14:textId="0A5C779A" w:rsidR="0068007A" w:rsidRPr="003678B2" w:rsidRDefault="0068007A" w:rsidP="0068007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</w:rPr>
            </w:pPr>
            <w:r w:rsidRPr="003678B2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</w:rPr>
              <w:t>in. wg (Pa)</w:t>
            </w:r>
          </w:p>
        </w:tc>
        <w:tc>
          <w:tcPr>
            <w:tcW w:w="1092" w:type="pct"/>
            <w:vAlign w:val="center"/>
          </w:tcPr>
          <w:p w14:paraId="517D8D00" w14:textId="2EF49B38" w:rsidR="0068007A" w:rsidRPr="003678B2" w:rsidRDefault="0068007A" w:rsidP="0068007A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0.2 (50)</w:t>
            </w:r>
          </w:p>
        </w:tc>
        <w:tc>
          <w:tcPr>
            <w:tcW w:w="919" w:type="pct"/>
            <w:vAlign w:val="center"/>
          </w:tcPr>
          <w:p w14:paraId="58971456" w14:textId="78F36DEF" w:rsidR="0068007A" w:rsidRPr="003678B2" w:rsidRDefault="0068007A" w:rsidP="0068007A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0.3 (75)</w:t>
            </w:r>
          </w:p>
        </w:tc>
        <w:tc>
          <w:tcPr>
            <w:tcW w:w="919" w:type="pct"/>
            <w:vAlign w:val="center"/>
          </w:tcPr>
          <w:p w14:paraId="36F41131" w14:textId="2DCD6BAD" w:rsidR="0068007A" w:rsidRPr="003678B2" w:rsidRDefault="0068007A" w:rsidP="0068007A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0.4 (100)</w:t>
            </w:r>
          </w:p>
        </w:tc>
        <w:tc>
          <w:tcPr>
            <w:tcW w:w="903" w:type="pct"/>
            <w:vAlign w:val="center"/>
          </w:tcPr>
          <w:p w14:paraId="4C44587F" w14:textId="3CA89D72" w:rsidR="0068007A" w:rsidRPr="003678B2" w:rsidRDefault="0068007A" w:rsidP="0068007A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0.5 (125)</w:t>
            </w:r>
          </w:p>
        </w:tc>
      </w:tr>
      <w:tr w:rsidR="00A903A2" w:rsidRPr="003678B2" w14:paraId="6FDE8766" w14:textId="77777777" w:rsidTr="41B1CFE2">
        <w:trPr>
          <w:trHeight w:val="235"/>
        </w:trPr>
        <w:tc>
          <w:tcPr>
            <w:tcW w:w="1167" w:type="pct"/>
            <w:vAlign w:val="center"/>
          </w:tcPr>
          <w:p w14:paraId="5015B808" w14:textId="5F70EDB7" w:rsidR="00A903A2" w:rsidRPr="003678B2" w:rsidRDefault="00A903A2" w:rsidP="00A903A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</w:rPr>
            </w:pPr>
          </w:p>
        </w:tc>
        <w:tc>
          <w:tcPr>
            <w:tcW w:w="1092" w:type="pct"/>
            <w:vAlign w:val="center"/>
          </w:tcPr>
          <w:p w14:paraId="6C41FD78" w14:textId="4FC32B71" w:rsidR="00A903A2" w:rsidRPr="003678B2" w:rsidRDefault="00F60B04" w:rsidP="00A903A2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cfm (L/s)</w:t>
            </w:r>
          </w:p>
        </w:tc>
        <w:tc>
          <w:tcPr>
            <w:tcW w:w="919" w:type="pct"/>
          </w:tcPr>
          <w:p w14:paraId="3AA5DA62" w14:textId="2F21EB2E" w:rsidR="00A903A2" w:rsidRPr="003678B2" w:rsidRDefault="00F60B04" w:rsidP="00A903A2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cfm (L/s)</w:t>
            </w:r>
          </w:p>
        </w:tc>
        <w:tc>
          <w:tcPr>
            <w:tcW w:w="919" w:type="pct"/>
          </w:tcPr>
          <w:p w14:paraId="07B7A9C3" w14:textId="434808F2" w:rsidR="00A903A2" w:rsidRPr="003678B2" w:rsidRDefault="00F60B04" w:rsidP="00A903A2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cfm (L/s)</w:t>
            </w:r>
          </w:p>
        </w:tc>
        <w:tc>
          <w:tcPr>
            <w:tcW w:w="903" w:type="pct"/>
          </w:tcPr>
          <w:p w14:paraId="2BF84E3F" w14:textId="3D8BFF76" w:rsidR="00A903A2" w:rsidRPr="003678B2" w:rsidRDefault="00F60B04" w:rsidP="00A903A2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cfm (L/s)</w:t>
            </w:r>
          </w:p>
        </w:tc>
      </w:tr>
      <w:tr w:rsidR="002551E5" w:rsidRPr="003678B2" w14:paraId="0EF0F9FD" w14:textId="77777777" w:rsidTr="41B1CFE2">
        <w:trPr>
          <w:trHeight w:val="235"/>
        </w:trPr>
        <w:tc>
          <w:tcPr>
            <w:tcW w:w="1167" w:type="pct"/>
            <w:vAlign w:val="center"/>
          </w:tcPr>
          <w:p w14:paraId="46FD3CF4" w14:textId="3C934DA4" w:rsidR="002551E5" w:rsidRPr="003678B2" w:rsidRDefault="00606134" w:rsidP="41B1CFE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Net supply air</w:t>
            </w:r>
            <w:r w:rsidR="7E74D36B"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flow</w:t>
            </w:r>
          </w:p>
        </w:tc>
        <w:tc>
          <w:tcPr>
            <w:tcW w:w="1092" w:type="pct"/>
            <w:vAlign w:val="center"/>
          </w:tcPr>
          <w:p w14:paraId="7C1841DE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129 (61)</w:t>
            </w:r>
          </w:p>
        </w:tc>
        <w:tc>
          <w:tcPr>
            <w:tcW w:w="919" w:type="pct"/>
            <w:vAlign w:val="center"/>
          </w:tcPr>
          <w:p w14:paraId="49A3CAB3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121 (57)</w:t>
            </w:r>
          </w:p>
        </w:tc>
        <w:tc>
          <w:tcPr>
            <w:tcW w:w="919" w:type="pct"/>
            <w:vAlign w:val="center"/>
          </w:tcPr>
          <w:p w14:paraId="2BA401FB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113 (53)</w:t>
            </w:r>
          </w:p>
        </w:tc>
        <w:tc>
          <w:tcPr>
            <w:tcW w:w="903" w:type="pct"/>
            <w:vAlign w:val="center"/>
          </w:tcPr>
          <w:p w14:paraId="4DECC290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104 (49)</w:t>
            </w:r>
          </w:p>
        </w:tc>
      </w:tr>
      <w:tr w:rsidR="002551E5" w:rsidRPr="003678B2" w14:paraId="7B8708D0" w14:textId="77777777" w:rsidTr="41B1CFE2">
        <w:trPr>
          <w:trHeight w:val="235"/>
        </w:trPr>
        <w:tc>
          <w:tcPr>
            <w:tcW w:w="1167" w:type="pct"/>
            <w:vAlign w:val="center"/>
          </w:tcPr>
          <w:p w14:paraId="4DB3130F" w14:textId="18963429" w:rsidR="002551E5" w:rsidRPr="003678B2" w:rsidRDefault="00606134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 xml:space="preserve">Gross </w:t>
            </w:r>
            <w:r w:rsidRPr="003678B2">
              <w:br/>
            </w: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supply air</w:t>
            </w:r>
            <w:r w:rsidR="43D24553"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flow</w:t>
            </w:r>
          </w:p>
        </w:tc>
        <w:tc>
          <w:tcPr>
            <w:tcW w:w="1092" w:type="pct"/>
            <w:vAlign w:val="center"/>
          </w:tcPr>
          <w:p w14:paraId="69EF1078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133 (62)</w:t>
            </w:r>
          </w:p>
        </w:tc>
        <w:tc>
          <w:tcPr>
            <w:tcW w:w="919" w:type="pct"/>
            <w:vAlign w:val="center"/>
          </w:tcPr>
          <w:p w14:paraId="1357CCA0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124 (58)</w:t>
            </w:r>
          </w:p>
        </w:tc>
        <w:tc>
          <w:tcPr>
            <w:tcW w:w="919" w:type="pct"/>
            <w:vAlign w:val="center"/>
          </w:tcPr>
          <w:p w14:paraId="2A51C15C" w14:textId="2BFF8289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116 (5</w:t>
            </w:r>
            <w:r w:rsidR="00935F6C" w:rsidRPr="003678B2">
              <w:rPr>
                <w:rStyle w:val="TableauGrey9"/>
                <w:rFonts w:ascii="Arial" w:hAnsi="Arial" w:cs="Arial"/>
                <w:color w:val="000000" w:themeColor="text1"/>
              </w:rPr>
              <w:t>4</w:t>
            </w: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903" w:type="pct"/>
            <w:vAlign w:val="center"/>
          </w:tcPr>
          <w:p w14:paraId="1D73B8D8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107 (50)</w:t>
            </w:r>
          </w:p>
        </w:tc>
      </w:tr>
      <w:tr w:rsidR="002551E5" w:rsidRPr="003678B2" w14:paraId="5F756F40" w14:textId="77777777" w:rsidTr="41B1CFE2">
        <w:trPr>
          <w:trHeight w:val="235"/>
        </w:trPr>
        <w:tc>
          <w:tcPr>
            <w:tcW w:w="1167" w:type="pct"/>
            <w:vAlign w:val="center"/>
          </w:tcPr>
          <w:p w14:paraId="066A054F" w14:textId="23DCB842" w:rsidR="002551E5" w:rsidRPr="003678B2" w:rsidRDefault="00606134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 xml:space="preserve">Gross </w:t>
            </w:r>
            <w:r w:rsidRPr="003678B2">
              <w:br/>
            </w: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exhaust air</w:t>
            </w:r>
            <w:r w:rsidR="43799BF4"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3678B2">
              <w:rPr>
                <w:rStyle w:val="TableauGrey9"/>
                <w:rFonts w:ascii="Arial" w:hAnsi="Arial" w:cs="Arial"/>
                <w:b/>
                <w:bCs/>
                <w:color w:val="000000" w:themeColor="text1"/>
              </w:rPr>
              <w:t>flow</w:t>
            </w:r>
          </w:p>
        </w:tc>
        <w:tc>
          <w:tcPr>
            <w:tcW w:w="1092" w:type="pct"/>
            <w:vAlign w:val="center"/>
          </w:tcPr>
          <w:p w14:paraId="2C5A50FC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151 (71)</w:t>
            </w:r>
          </w:p>
        </w:tc>
        <w:tc>
          <w:tcPr>
            <w:tcW w:w="919" w:type="pct"/>
            <w:vAlign w:val="center"/>
          </w:tcPr>
          <w:p w14:paraId="1FE1B09C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140 (66)</w:t>
            </w:r>
          </w:p>
        </w:tc>
        <w:tc>
          <w:tcPr>
            <w:tcW w:w="919" w:type="pct"/>
            <w:vAlign w:val="center"/>
          </w:tcPr>
          <w:p w14:paraId="30411B14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129 (61)</w:t>
            </w:r>
          </w:p>
        </w:tc>
        <w:tc>
          <w:tcPr>
            <w:tcW w:w="903" w:type="pct"/>
            <w:vAlign w:val="center"/>
          </w:tcPr>
          <w:p w14:paraId="4CB88FE7" w14:textId="77777777" w:rsidR="002551E5" w:rsidRPr="003678B2" w:rsidRDefault="002551E5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118 (56)</w:t>
            </w:r>
          </w:p>
        </w:tc>
      </w:tr>
    </w:tbl>
    <w:p w14:paraId="37FA4A39" w14:textId="77777777" w:rsidR="007936A3" w:rsidRPr="003678B2" w:rsidRDefault="007936A3">
      <w:pPr>
        <w:rPr>
          <w:rFonts w:ascii="Arial" w:hAnsi="Arial" w:cs="Arial"/>
          <w:b/>
          <w:bCs/>
          <w:sz w:val="22"/>
          <w:szCs w:val="22"/>
          <w:lang w:val="en-CA" w:eastAsia="en-CA"/>
        </w:rPr>
      </w:pPr>
      <w:r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br w:type="page"/>
      </w:r>
    </w:p>
    <w:p w14:paraId="2D497B9E" w14:textId="3DCB3698" w:rsidR="004326D4" w:rsidRPr="003678B2" w:rsidRDefault="007E7518" w:rsidP="00A77809">
      <w:pPr>
        <w:tabs>
          <w:tab w:val="left" w:pos="2187"/>
        </w:tabs>
        <w:spacing w:before="240"/>
        <w:rPr>
          <w:rFonts w:ascii="Arial" w:hAnsi="Arial" w:cs="Arial"/>
          <w:b/>
          <w:bCs/>
          <w:sz w:val="22"/>
          <w:szCs w:val="22"/>
          <w:lang w:val="en-CA" w:eastAsia="en-CA"/>
        </w:rPr>
      </w:pPr>
      <w:r w:rsidRPr="003678B2">
        <w:rPr>
          <w:rFonts w:ascii="Arial" w:hAnsi="Arial" w:cs="Arial"/>
          <w:b/>
          <w:bCs/>
          <w:sz w:val="22"/>
          <w:szCs w:val="22"/>
          <w:lang w:val="en-CA" w:eastAsia="en-CA"/>
        </w:rPr>
        <w:lastRenderedPageBreak/>
        <w:t>Energy ratings - HVI certified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1079"/>
        <w:gridCol w:w="909"/>
        <w:gridCol w:w="909"/>
        <w:gridCol w:w="893"/>
        <w:gridCol w:w="1690"/>
        <w:gridCol w:w="2078"/>
        <w:gridCol w:w="2078"/>
      </w:tblGrid>
      <w:tr w:rsidR="00D67BAE" w:rsidRPr="003678B2" w14:paraId="79BD9E1C" w14:textId="77777777">
        <w:trPr>
          <w:trHeight w:val="235"/>
        </w:trPr>
        <w:tc>
          <w:tcPr>
            <w:tcW w:w="1035" w:type="pct"/>
            <w:gridSpan w:val="2"/>
            <w:vAlign w:val="center"/>
          </w:tcPr>
          <w:p w14:paraId="3ABCF88C" w14:textId="77777777" w:rsidR="00D67BAE" w:rsidRPr="003678B2" w:rsidRDefault="00D67BAE">
            <w:pPr>
              <w:ind w:left="9"/>
              <w:jc w:val="center"/>
              <w:rPr>
                <w:rFonts w:ascii="Arial" w:eastAsia="Times New Roman" w:hAnsi="Arial" w:cs="Arial"/>
                <w:b/>
                <w:sz w:val="14"/>
              </w:rPr>
            </w:pPr>
            <w:bookmarkStart w:id="2" w:name="_Hlk215230051"/>
            <w:r w:rsidRPr="003678B2">
              <w:rPr>
                <w:rFonts w:ascii="Arial" w:eastAsia="Times New Roman" w:hAnsi="Arial" w:cs="Arial"/>
                <w:b/>
                <w:sz w:val="14"/>
              </w:rPr>
              <w:t>Supply temperature</w:t>
            </w:r>
          </w:p>
        </w:tc>
        <w:tc>
          <w:tcPr>
            <w:tcW w:w="842" w:type="pct"/>
            <w:gridSpan w:val="2"/>
            <w:vAlign w:val="center"/>
          </w:tcPr>
          <w:p w14:paraId="7E97E56D" w14:textId="5CA69715" w:rsidR="00D67BAE" w:rsidRPr="003678B2" w:rsidRDefault="00D67BAE">
            <w:pPr>
              <w:ind w:left="-18"/>
              <w:jc w:val="center"/>
              <w:rPr>
                <w:rFonts w:ascii="Arial" w:eastAsia="Times New Roman" w:hAnsi="Arial" w:cs="Arial"/>
                <w:b/>
                <w:sz w:val="14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</w:rPr>
              <w:t>Air</w:t>
            </w:r>
            <w:r w:rsidR="008F5883" w:rsidRPr="003678B2">
              <w:rPr>
                <w:rFonts w:ascii="Arial" w:eastAsia="Times New Roman" w:hAnsi="Arial" w:cs="Arial"/>
                <w:b/>
                <w:sz w:val="14"/>
              </w:rPr>
              <w:t xml:space="preserve"> </w:t>
            </w:r>
            <w:r w:rsidRPr="003678B2">
              <w:rPr>
                <w:rFonts w:ascii="Arial" w:eastAsia="Times New Roman" w:hAnsi="Arial" w:cs="Arial"/>
                <w:b/>
                <w:sz w:val="14"/>
              </w:rPr>
              <w:t>flow</w:t>
            </w:r>
          </w:p>
        </w:tc>
        <w:tc>
          <w:tcPr>
            <w:tcW w:w="414" w:type="pct"/>
            <w:vAlign w:val="center"/>
          </w:tcPr>
          <w:p w14:paraId="24498D3F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</w:rPr>
              <w:t>Power</w:t>
            </w:r>
          </w:p>
        </w:tc>
        <w:tc>
          <w:tcPr>
            <w:tcW w:w="783" w:type="pct"/>
            <w:vAlign w:val="center"/>
          </w:tcPr>
          <w:p w14:paraId="34BC6D19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Sensible recovery (SRE)</w:t>
            </w:r>
            <w:r w:rsidRPr="003678B2">
              <w:rPr>
                <w:rFonts w:ascii="Arial" w:eastAsia="Times New Roman" w:hAnsi="Arial" w:cs="Arial"/>
                <w:b/>
                <w:sz w:val="14"/>
                <w:vertAlign w:val="superscript"/>
                <w:lang w:val="en-CA"/>
              </w:rPr>
              <w:t>1</w:t>
            </w:r>
          </w:p>
        </w:tc>
        <w:tc>
          <w:tcPr>
            <w:tcW w:w="963" w:type="pct"/>
            <w:vAlign w:val="center"/>
          </w:tcPr>
          <w:p w14:paraId="3BB22F4D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Adjusted sensible recovery</w:t>
            </w:r>
          </w:p>
        </w:tc>
        <w:tc>
          <w:tcPr>
            <w:tcW w:w="963" w:type="pct"/>
          </w:tcPr>
          <w:p w14:paraId="3DCD60EF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Latent recovery /</w:t>
            </w:r>
          </w:p>
          <w:p w14:paraId="0B0C8100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moisture transfer</w:t>
            </w:r>
          </w:p>
        </w:tc>
      </w:tr>
      <w:tr w:rsidR="00D67BAE" w:rsidRPr="003678B2" w14:paraId="30938934" w14:textId="77777777">
        <w:trPr>
          <w:trHeight w:val="235"/>
        </w:trPr>
        <w:tc>
          <w:tcPr>
            <w:tcW w:w="535" w:type="pct"/>
            <w:vAlign w:val="center"/>
          </w:tcPr>
          <w:p w14:paraId="7A679274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auto"/>
              </w:rPr>
              <w:t>°C</w:t>
            </w:r>
          </w:p>
        </w:tc>
        <w:tc>
          <w:tcPr>
            <w:tcW w:w="500" w:type="pct"/>
            <w:vAlign w:val="center"/>
          </w:tcPr>
          <w:p w14:paraId="726A56C3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auto"/>
              </w:rPr>
              <w:t>°F</w:t>
            </w:r>
          </w:p>
        </w:tc>
        <w:tc>
          <w:tcPr>
            <w:tcW w:w="421" w:type="pct"/>
            <w:vAlign w:val="center"/>
          </w:tcPr>
          <w:p w14:paraId="748F62F5" w14:textId="17DAC840" w:rsidR="00D67BAE" w:rsidRPr="003678B2" w:rsidRDefault="00AA6CB3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auto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auto"/>
              </w:rPr>
              <w:t>cfm</w:t>
            </w:r>
          </w:p>
        </w:tc>
        <w:tc>
          <w:tcPr>
            <w:tcW w:w="421" w:type="pct"/>
            <w:vAlign w:val="center"/>
          </w:tcPr>
          <w:p w14:paraId="3BD45567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auto"/>
              </w:rPr>
              <w:t>L/s</w:t>
            </w:r>
          </w:p>
        </w:tc>
        <w:tc>
          <w:tcPr>
            <w:tcW w:w="414" w:type="pct"/>
            <w:vAlign w:val="center"/>
          </w:tcPr>
          <w:p w14:paraId="5BDD28C2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auto"/>
              </w:rPr>
              <w:t>W</w:t>
            </w:r>
          </w:p>
        </w:tc>
        <w:tc>
          <w:tcPr>
            <w:tcW w:w="783" w:type="pct"/>
            <w:vAlign w:val="center"/>
          </w:tcPr>
          <w:p w14:paraId="4E717A3C" w14:textId="23B9F91C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auto"/>
              </w:rPr>
              <w:t>%</w:t>
            </w:r>
          </w:p>
        </w:tc>
        <w:tc>
          <w:tcPr>
            <w:tcW w:w="963" w:type="pct"/>
            <w:vAlign w:val="center"/>
          </w:tcPr>
          <w:p w14:paraId="726B2EE1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auto"/>
              </w:rPr>
              <w:t>%</w:t>
            </w:r>
          </w:p>
        </w:tc>
        <w:tc>
          <w:tcPr>
            <w:tcW w:w="963" w:type="pct"/>
          </w:tcPr>
          <w:p w14:paraId="14F25AD6" w14:textId="6690935B" w:rsidR="00D67BAE" w:rsidRPr="003678B2" w:rsidRDefault="001E622A">
            <w:pPr>
              <w:jc w:val="center"/>
              <w:rPr>
                <w:rStyle w:val="TableauGrey9"/>
                <w:rFonts w:ascii="Arial" w:hAnsi="Arial" w:cs="Arial"/>
                <w:b/>
                <w:bCs/>
                <w:color w:val="auto"/>
              </w:rPr>
            </w:pPr>
            <w:r w:rsidRPr="003678B2">
              <w:rPr>
                <w:rStyle w:val="TableauGrey9"/>
                <w:rFonts w:ascii="Arial" w:hAnsi="Arial" w:cs="Arial"/>
                <w:b/>
                <w:bCs/>
                <w:color w:val="auto"/>
              </w:rPr>
              <w:t>%</w:t>
            </w:r>
          </w:p>
        </w:tc>
      </w:tr>
      <w:tr w:rsidR="00D67BAE" w:rsidRPr="003678B2" w14:paraId="78E5805B" w14:textId="77777777">
        <w:trPr>
          <w:trHeight w:val="235"/>
        </w:trPr>
        <w:tc>
          <w:tcPr>
            <w:tcW w:w="4037" w:type="pct"/>
            <w:gridSpan w:val="7"/>
            <w:vAlign w:val="center"/>
          </w:tcPr>
          <w:p w14:paraId="270351FB" w14:textId="77777777" w:rsidR="00D67BAE" w:rsidRPr="003678B2" w:rsidRDefault="00D67BAE">
            <w:pPr>
              <w:ind w:left="98"/>
              <w:rPr>
                <w:rFonts w:ascii="Arial" w:eastAsia="Times New Roman" w:hAnsi="Arial" w:cs="Arial"/>
                <w:b/>
                <w:color w:val="000000" w:themeColor="text1"/>
                <w:sz w:val="14"/>
              </w:rPr>
            </w:pPr>
            <w:r w:rsidRPr="003678B2">
              <w:rPr>
                <w:rFonts w:ascii="Arial" w:eastAsia="Times New Roman" w:hAnsi="Arial" w:cs="Arial"/>
                <w:b/>
                <w:color w:val="000000" w:themeColor="text1"/>
                <w:sz w:val="14"/>
              </w:rPr>
              <w:t>Heating</w:t>
            </w:r>
          </w:p>
        </w:tc>
        <w:tc>
          <w:tcPr>
            <w:tcW w:w="963" w:type="pct"/>
          </w:tcPr>
          <w:p w14:paraId="456CC59A" w14:textId="77777777" w:rsidR="00D67BAE" w:rsidRPr="003678B2" w:rsidRDefault="00D67BAE">
            <w:pPr>
              <w:ind w:left="98"/>
              <w:rPr>
                <w:rFonts w:ascii="Arial" w:eastAsia="Times New Roman" w:hAnsi="Arial" w:cs="Arial"/>
                <w:b/>
                <w:color w:val="000000" w:themeColor="text1"/>
                <w:sz w:val="14"/>
              </w:rPr>
            </w:pPr>
          </w:p>
        </w:tc>
      </w:tr>
      <w:tr w:rsidR="00D67BAE" w:rsidRPr="003678B2" w14:paraId="6E35719E" w14:textId="77777777">
        <w:trPr>
          <w:trHeight w:val="256"/>
        </w:trPr>
        <w:tc>
          <w:tcPr>
            <w:tcW w:w="535" w:type="pct"/>
            <w:vAlign w:val="center"/>
          </w:tcPr>
          <w:p w14:paraId="177A13FA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00" w:type="pct"/>
            <w:vAlign w:val="center"/>
          </w:tcPr>
          <w:p w14:paraId="415D2D78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421" w:type="pct"/>
            <w:vAlign w:val="center"/>
          </w:tcPr>
          <w:p w14:paraId="2EA631A8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49</w:t>
            </w:r>
          </w:p>
        </w:tc>
        <w:tc>
          <w:tcPr>
            <w:tcW w:w="421" w:type="pct"/>
            <w:vAlign w:val="center"/>
          </w:tcPr>
          <w:p w14:paraId="38CBC470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414" w:type="pct"/>
            <w:vAlign w:val="center"/>
          </w:tcPr>
          <w:p w14:paraId="7C3BBE52" w14:textId="4BF630E4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6</w:t>
            </w:r>
            <w:r w:rsidR="00935F6C" w:rsidRPr="003678B2">
              <w:rPr>
                <w:rStyle w:val="TableauGrey9"/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83" w:type="pct"/>
            <w:vAlign w:val="center"/>
          </w:tcPr>
          <w:p w14:paraId="1B01547D" w14:textId="2BA824AC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78</w:t>
            </w:r>
          </w:p>
        </w:tc>
        <w:tc>
          <w:tcPr>
            <w:tcW w:w="963" w:type="pct"/>
            <w:vAlign w:val="center"/>
          </w:tcPr>
          <w:p w14:paraId="1D130D43" w14:textId="66F13F5E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87</w:t>
            </w:r>
          </w:p>
        </w:tc>
        <w:tc>
          <w:tcPr>
            <w:tcW w:w="963" w:type="pct"/>
          </w:tcPr>
          <w:p w14:paraId="7EF0929C" w14:textId="648FC1F6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86</w:t>
            </w:r>
          </w:p>
        </w:tc>
      </w:tr>
      <w:tr w:rsidR="00D67BAE" w:rsidRPr="003678B2" w14:paraId="53FAF98F" w14:textId="77777777">
        <w:trPr>
          <w:trHeight w:val="256"/>
        </w:trPr>
        <w:tc>
          <w:tcPr>
            <w:tcW w:w="535" w:type="pct"/>
            <w:vAlign w:val="center"/>
          </w:tcPr>
          <w:p w14:paraId="1354997C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00" w:type="pct"/>
            <w:vAlign w:val="center"/>
          </w:tcPr>
          <w:p w14:paraId="2F90F0DB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421" w:type="pct"/>
            <w:vAlign w:val="center"/>
          </w:tcPr>
          <w:p w14:paraId="6674CDFC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64</w:t>
            </w:r>
          </w:p>
        </w:tc>
        <w:tc>
          <w:tcPr>
            <w:tcW w:w="421" w:type="pct"/>
            <w:vAlign w:val="center"/>
          </w:tcPr>
          <w:p w14:paraId="2A0F20E1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414" w:type="pct"/>
            <w:vAlign w:val="center"/>
          </w:tcPr>
          <w:p w14:paraId="216D1389" w14:textId="0E94BB59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7</w:t>
            </w:r>
            <w:r w:rsidR="00935F6C" w:rsidRPr="003678B2">
              <w:rPr>
                <w:rStyle w:val="TableauGrey9"/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83" w:type="pct"/>
            <w:vAlign w:val="center"/>
          </w:tcPr>
          <w:p w14:paraId="7093204B" w14:textId="120372C8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75</w:t>
            </w:r>
          </w:p>
        </w:tc>
        <w:tc>
          <w:tcPr>
            <w:tcW w:w="963" w:type="pct"/>
            <w:vAlign w:val="center"/>
          </w:tcPr>
          <w:p w14:paraId="574ADFEC" w14:textId="77D6E4B0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84</w:t>
            </w:r>
          </w:p>
        </w:tc>
        <w:tc>
          <w:tcPr>
            <w:tcW w:w="963" w:type="pct"/>
          </w:tcPr>
          <w:p w14:paraId="6E7D322E" w14:textId="24A6DB5E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81</w:t>
            </w:r>
          </w:p>
        </w:tc>
      </w:tr>
      <w:tr w:rsidR="00D67BAE" w:rsidRPr="003678B2" w14:paraId="4FB188D1" w14:textId="77777777">
        <w:trPr>
          <w:trHeight w:val="256"/>
        </w:trPr>
        <w:tc>
          <w:tcPr>
            <w:tcW w:w="535" w:type="pct"/>
            <w:vAlign w:val="center"/>
          </w:tcPr>
          <w:p w14:paraId="5E44BDB0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00" w:type="pct"/>
            <w:vAlign w:val="center"/>
          </w:tcPr>
          <w:p w14:paraId="0E2DE182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421" w:type="pct"/>
            <w:vAlign w:val="center"/>
          </w:tcPr>
          <w:p w14:paraId="1130E02B" w14:textId="10D612D1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8</w:t>
            </w:r>
            <w:r w:rsidR="00935F6C" w:rsidRPr="003678B2">
              <w:rPr>
                <w:rStyle w:val="TableauGrey9"/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21" w:type="pct"/>
            <w:vAlign w:val="center"/>
          </w:tcPr>
          <w:p w14:paraId="1B147DFB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414" w:type="pct"/>
            <w:vAlign w:val="center"/>
          </w:tcPr>
          <w:p w14:paraId="7C31CE09" w14:textId="50B7A122" w:rsidR="00935F6C" w:rsidRPr="003678B2" w:rsidRDefault="00D67BAE" w:rsidP="00935F6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9</w:t>
            </w:r>
            <w:r w:rsidR="00935F6C" w:rsidRPr="003678B2">
              <w:rPr>
                <w:rStyle w:val="TableauGrey9"/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83" w:type="pct"/>
            <w:vAlign w:val="center"/>
          </w:tcPr>
          <w:p w14:paraId="1DBA36E4" w14:textId="74F57CBD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73</w:t>
            </w:r>
          </w:p>
        </w:tc>
        <w:tc>
          <w:tcPr>
            <w:tcW w:w="963" w:type="pct"/>
            <w:vAlign w:val="center"/>
          </w:tcPr>
          <w:p w14:paraId="0BD899FB" w14:textId="5A42BFDA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80</w:t>
            </w:r>
          </w:p>
        </w:tc>
        <w:tc>
          <w:tcPr>
            <w:tcW w:w="963" w:type="pct"/>
          </w:tcPr>
          <w:p w14:paraId="0F97DACC" w14:textId="0A1F7CE1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77</w:t>
            </w:r>
          </w:p>
        </w:tc>
      </w:tr>
      <w:tr w:rsidR="00D67BAE" w:rsidRPr="003678B2" w14:paraId="68327E43" w14:textId="77777777">
        <w:trPr>
          <w:trHeight w:val="256"/>
        </w:trPr>
        <w:tc>
          <w:tcPr>
            <w:tcW w:w="535" w:type="pct"/>
            <w:vAlign w:val="center"/>
          </w:tcPr>
          <w:p w14:paraId="68DAA96B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-25</w:t>
            </w:r>
          </w:p>
        </w:tc>
        <w:tc>
          <w:tcPr>
            <w:tcW w:w="500" w:type="pct"/>
            <w:vAlign w:val="center"/>
          </w:tcPr>
          <w:p w14:paraId="27A25280" w14:textId="77777777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-13</w:t>
            </w:r>
          </w:p>
        </w:tc>
        <w:tc>
          <w:tcPr>
            <w:tcW w:w="421" w:type="pct"/>
            <w:vAlign w:val="center"/>
          </w:tcPr>
          <w:p w14:paraId="1943D02B" w14:textId="41A3F8C8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58</w:t>
            </w:r>
          </w:p>
        </w:tc>
        <w:tc>
          <w:tcPr>
            <w:tcW w:w="421" w:type="pct"/>
            <w:vAlign w:val="center"/>
          </w:tcPr>
          <w:p w14:paraId="5995C907" w14:textId="04474992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414" w:type="pct"/>
            <w:vAlign w:val="center"/>
          </w:tcPr>
          <w:p w14:paraId="624DEF5A" w14:textId="2634C645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8</w:t>
            </w:r>
            <w:r w:rsidR="00935F6C" w:rsidRPr="003678B2">
              <w:rPr>
                <w:rStyle w:val="TableauGrey9"/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83" w:type="pct"/>
            <w:vAlign w:val="center"/>
          </w:tcPr>
          <w:p w14:paraId="62E4396B" w14:textId="4622E964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lang w:val="en-CA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963" w:type="pct"/>
            <w:vAlign w:val="center"/>
          </w:tcPr>
          <w:p w14:paraId="687BA306" w14:textId="4BA2D6E8" w:rsidR="00D67BAE" w:rsidRPr="003678B2" w:rsidRDefault="00D67BA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64</w:t>
            </w:r>
          </w:p>
        </w:tc>
        <w:tc>
          <w:tcPr>
            <w:tcW w:w="963" w:type="pct"/>
          </w:tcPr>
          <w:p w14:paraId="6A29FF42" w14:textId="65A82A9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72</w:t>
            </w:r>
          </w:p>
        </w:tc>
      </w:tr>
      <w:tr w:rsidR="00D67BAE" w:rsidRPr="003678B2" w14:paraId="11EB5CC8" w14:textId="77777777">
        <w:trPr>
          <w:trHeight w:val="256"/>
        </w:trPr>
        <w:tc>
          <w:tcPr>
            <w:tcW w:w="535" w:type="pct"/>
            <w:vAlign w:val="center"/>
          </w:tcPr>
          <w:p w14:paraId="7422B0C5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Fonts w:ascii="Arial" w:eastAsia="Times New Roman" w:hAnsi="Arial" w:cs="Arial"/>
                <w:b/>
                <w:color w:val="000000" w:themeColor="text1"/>
                <w:sz w:val="14"/>
              </w:rPr>
              <w:t>Cooling</w:t>
            </w:r>
          </w:p>
        </w:tc>
        <w:tc>
          <w:tcPr>
            <w:tcW w:w="500" w:type="pct"/>
            <w:vAlign w:val="center"/>
          </w:tcPr>
          <w:p w14:paraId="71E46D00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</w:p>
        </w:tc>
        <w:tc>
          <w:tcPr>
            <w:tcW w:w="421" w:type="pct"/>
            <w:vAlign w:val="center"/>
          </w:tcPr>
          <w:p w14:paraId="63368784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</w:p>
        </w:tc>
        <w:tc>
          <w:tcPr>
            <w:tcW w:w="421" w:type="pct"/>
            <w:vAlign w:val="center"/>
          </w:tcPr>
          <w:p w14:paraId="3DF9D029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</w:p>
        </w:tc>
        <w:tc>
          <w:tcPr>
            <w:tcW w:w="414" w:type="pct"/>
            <w:vAlign w:val="center"/>
          </w:tcPr>
          <w:p w14:paraId="33B37C61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</w:p>
        </w:tc>
        <w:tc>
          <w:tcPr>
            <w:tcW w:w="783" w:type="pct"/>
            <w:vAlign w:val="center"/>
          </w:tcPr>
          <w:p w14:paraId="07B753A8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b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b/>
                <w:color w:val="000000" w:themeColor="text1"/>
              </w:rPr>
              <w:t>Total recovery efficiency</w:t>
            </w:r>
          </w:p>
        </w:tc>
        <w:tc>
          <w:tcPr>
            <w:tcW w:w="963" w:type="pct"/>
            <w:vAlign w:val="center"/>
          </w:tcPr>
          <w:p w14:paraId="1F111346" w14:textId="6E9E6842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b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b/>
                <w:color w:val="000000" w:themeColor="text1"/>
              </w:rPr>
              <w:t>Adjusted total recovery efficiency</w:t>
            </w:r>
          </w:p>
        </w:tc>
        <w:tc>
          <w:tcPr>
            <w:tcW w:w="963" w:type="pct"/>
          </w:tcPr>
          <w:p w14:paraId="6D1D2398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</w:p>
        </w:tc>
      </w:tr>
      <w:tr w:rsidR="00D67BAE" w:rsidRPr="003678B2" w14:paraId="5C263BB9" w14:textId="77777777">
        <w:trPr>
          <w:trHeight w:val="256"/>
        </w:trPr>
        <w:tc>
          <w:tcPr>
            <w:tcW w:w="535" w:type="pct"/>
            <w:vAlign w:val="center"/>
          </w:tcPr>
          <w:p w14:paraId="0D532120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500" w:type="pct"/>
            <w:vAlign w:val="center"/>
          </w:tcPr>
          <w:p w14:paraId="492A9281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95</w:t>
            </w:r>
          </w:p>
        </w:tc>
        <w:tc>
          <w:tcPr>
            <w:tcW w:w="421" w:type="pct"/>
            <w:vAlign w:val="center"/>
          </w:tcPr>
          <w:p w14:paraId="01433C74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64</w:t>
            </w:r>
          </w:p>
        </w:tc>
        <w:tc>
          <w:tcPr>
            <w:tcW w:w="421" w:type="pct"/>
            <w:vAlign w:val="center"/>
          </w:tcPr>
          <w:p w14:paraId="0B72DC9A" w14:textId="77777777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414" w:type="pct"/>
            <w:vAlign w:val="center"/>
          </w:tcPr>
          <w:p w14:paraId="5085A4BC" w14:textId="1A90018C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76</w:t>
            </w:r>
          </w:p>
        </w:tc>
        <w:tc>
          <w:tcPr>
            <w:tcW w:w="783" w:type="pct"/>
            <w:vAlign w:val="center"/>
          </w:tcPr>
          <w:p w14:paraId="320DACC2" w14:textId="33C1CF7F" w:rsidR="00D67BAE" w:rsidRPr="003678B2" w:rsidRDefault="006559A4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68</w:t>
            </w:r>
          </w:p>
        </w:tc>
        <w:tc>
          <w:tcPr>
            <w:tcW w:w="963" w:type="pct"/>
            <w:vAlign w:val="center"/>
          </w:tcPr>
          <w:p w14:paraId="51A95236" w14:textId="1A5E58E9" w:rsidR="00D67BAE" w:rsidRPr="003678B2" w:rsidRDefault="006559A4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74</w:t>
            </w:r>
          </w:p>
        </w:tc>
        <w:tc>
          <w:tcPr>
            <w:tcW w:w="963" w:type="pct"/>
          </w:tcPr>
          <w:p w14:paraId="67C3C33F" w14:textId="5DAAA264" w:rsidR="00D67BAE" w:rsidRPr="003678B2" w:rsidRDefault="00D67BAE">
            <w:pPr>
              <w:jc w:val="center"/>
              <w:rPr>
                <w:rStyle w:val="TableauGrey9"/>
                <w:rFonts w:ascii="Arial" w:hAnsi="Arial" w:cs="Arial"/>
                <w:color w:val="000000" w:themeColor="text1"/>
              </w:rPr>
            </w:pPr>
            <w:r w:rsidRPr="003678B2">
              <w:rPr>
                <w:rStyle w:val="TableauGrey9"/>
                <w:rFonts w:ascii="Arial" w:hAnsi="Arial" w:cs="Arial"/>
                <w:color w:val="000000" w:themeColor="text1"/>
              </w:rPr>
              <w:t>77</w:t>
            </w:r>
          </w:p>
        </w:tc>
      </w:tr>
      <w:bookmarkEnd w:id="2"/>
    </w:tbl>
    <w:p w14:paraId="5AC985F7" w14:textId="77777777" w:rsidR="00C228F1" w:rsidRPr="003678B2" w:rsidRDefault="00C228F1" w:rsidP="00A77809">
      <w:pPr>
        <w:tabs>
          <w:tab w:val="left" w:pos="2187"/>
        </w:tabs>
        <w:spacing w:before="240"/>
        <w:rPr>
          <w:rFonts w:ascii="Arial" w:hAnsi="Arial" w:cs="Arial"/>
          <w:b/>
          <w:sz w:val="20"/>
          <w:lang w:val="en-CA"/>
        </w:rPr>
      </w:pPr>
    </w:p>
    <w:p w14:paraId="77183ACE" w14:textId="34EF48D3" w:rsidR="00A77809" w:rsidRPr="003678B2" w:rsidRDefault="00A77809" w:rsidP="00A77809">
      <w:pPr>
        <w:tabs>
          <w:tab w:val="left" w:pos="2187"/>
        </w:tabs>
        <w:spacing w:before="240"/>
        <w:rPr>
          <w:rFonts w:ascii="Arial" w:hAnsi="Arial" w:cs="Arial"/>
          <w:b/>
          <w:sz w:val="20"/>
          <w:lang w:val="en-CA"/>
        </w:rPr>
      </w:pPr>
      <w:r w:rsidRPr="003678B2">
        <w:rPr>
          <w:rFonts w:ascii="Arial" w:hAnsi="Arial" w:cs="Arial"/>
          <w:b/>
          <w:sz w:val="20"/>
          <w:lang w:val="en-CA"/>
        </w:rPr>
        <w:t>Model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  <w:gridCol w:w="576"/>
        <w:gridCol w:w="1355"/>
        <w:gridCol w:w="1653"/>
        <w:gridCol w:w="1836"/>
        <w:gridCol w:w="421"/>
        <w:gridCol w:w="457"/>
        <w:gridCol w:w="555"/>
        <w:gridCol w:w="561"/>
        <w:gridCol w:w="732"/>
        <w:gridCol w:w="535"/>
        <w:gridCol w:w="514"/>
      </w:tblGrid>
      <w:tr w:rsidR="002103EC" w:rsidRPr="003678B2" w14:paraId="276447C9" w14:textId="77777777" w:rsidTr="6DB7D691">
        <w:trPr>
          <w:trHeight w:val="200"/>
          <w:jc w:val="center"/>
        </w:trPr>
        <w:tc>
          <w:tcPr>
            <w:tcW w:w="739" w:type="pct"/>
            <w:vMerge w:val="restart"/>
            <w:vAlign w:val="center"/>
          </w:tcPr>
          <w:p w14:paraId="7794EBF1" w14:textId="77777777" w:rsidR="002103EC" w:rsidRPr="003678B2" w:rsidRDefault="002103EC" w:rsidP="00417483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Product #</w:t>
            </w:r>
          </w:p>
        </w:tc>
        <w:tc>
          <w:tcPr>
            <w:tcW w:w="267" w:type="pct"/>
            <w:vMerge w:val="restart"/>
            <w:vAlign w:val="center"/>
          </w:tcPr>
          <w:p w14:paraId="272C672D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cfm</w:t>
            </w:r>
          </w:p>
        </w:tc>
        <w:tc>
          <w:tcPr>
            <w:tcW w:w="628" w:type="pct"/>
            <w:vMerge w:val="restart"/>
            <w:vAlign w:val="center"/>
          </w:tcPr>
          <w:p w14:paraId="6D7EEF1A" w14:textId="77777777" w:rsidR="002103EC" w:rsidRPr="003678B2" w:rsidRDefault="002103EC" w:rsidP="005419CC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  <w:t>Recirculation</w:t>
            </w:r>
          </w:p>
        </w:tc>
        <w:tc>
          <w:tcPr>
            <w:tcW w:w="766" w:type="pct"/>
            <w:vMerge w:val="restart"/>
            <w:vAlign w:val="center"/>
          </w:tcPr>
          <w:p w14:paraId="39A7BCC5" w14:textId="77777777" w:rsidR="00417483" w:rsidRPr="003678B2" w:rsidRDefault="00A80EC5" w:rsidP="005419CC">
            <w:pPr>
              <w:ind w:left="-27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SRE</w:t>
            </w:r>
            <w:r w:rsidRPr="003678B2">
              <w:rPr>
                <w:rFonts w:ascii="Arial" w:eastAsia="Times New Roman" w:hAnsi="Arial" w:cs="Arial"/>
                <w:b/>
                <w:sz w:val="14"/>
                <w:vertAlign w:val="superscript"/>
                <w:lang w:val="en-CA"/>
              </w:rPr>
              <w:t>1</w:t>
            </w: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 </w:t>
            </w:r>
          </w:p>
          <w:p w14:paraId="7301A303" w14:textId="77777777" w:rsidR="002103EC" w:rsidRPr="003678B2" w:rsidRDefault="00A80EC5" w:rsidP="005419CC">
            <w:pPr>
              <w:ind w:left="-27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0 °C (32 °F) 30 L/s</w:t>
            </w:r>
          </w:p>
        </w:tc>
        <w:tc>
          <w:tcPr>
            <w:tcW w:w="851" w:type="pct"/>
            <w:vMerge w:val="restart"/>
            <w:vAlign w:val="center"/>
          </w:tcPr>
          <w:p w14:paraId="20D794F1" w14:textId="77777777" w:rsidR="00417483" w:rsidRPr="003678B2" w:rsidRDefault="00A80EC5" w:rsidP="00E721C0">
            <w:pPr>
              <w:ind w:left="-113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SRE</w:t>
            </w:r>
            <w:r w:rsidRPr="003678B2">
              <w:rPr>
                <w:rFonts w:ascii="Arial" w:eastAsia="Times New Roman" w:hAnsi="Arial" w:cs="Arial"/>
                <w:b/>
                <w:sz w:val="14"/>
                <w:vertAlign w:val="superscript"/>
                <w:lang w:val="en-CA"/>
              </w:rPr>
              <w:t>1</w:t>
            </w: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 </w:t>
            </w:r>
          </w:p>
          <w:p w14:paraId="097995EE" w14:textId="76686EC3" w:rsidR="002103EC" w:rsidRPr="003678B2" w:rsidRDefault="00A80EC5" w:rsidP="00E721C0">
            <w:pPr>
              <w:ind w:left="-113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-25 °C (-13 °F) </w:t>
            </w:r>
            <w:r w:rsidR="00BA0346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27</w:t>
            </w: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 L/s</w:t>
            </w:r>
          </w:p>
        </w:tc>
        <w:tc>
          <w:tcPr>
            <w:tcW w:w="407" w:type="pct"/>
            <w:gridSpan w:val="2"/>
            <w:vAlign w:val="center"/>
          </w:tcPr>
          <w:p w14:paraId="18797DAA" w14:textId="77777777" w:rsidR="002103EC" w:rsidRPr="003678B2" w:rsidRDefault="002103EC" w:rsidP="005419CC">
            <w:pPr>
              <w:ind w:left="-62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Port</w:t>
            </w:r>
          </w:p>
        </w:tc>
        <w:tc>
          <w:tcPr>
            <w:tcW w:w="257" w:type="pct"/>
            <w:vMerge w:val="restart"/>
            <w:vAlign w:val="center"/>
          </w:tcPr>
          <w:p w14:paraId="07D6B110" w14:textId="77777777" w:rsidR="002103EC" w:rsidRPr="003678B2" w:rsidRDefault="002103EC" w:rsidP="005419CC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  <w:t>Volts</w:t>
            </w:r>
          </w:p>
        </w:tc>
        <w:tc>
          <w:tcPr>
            <w:tcW w:w="260" w:type="pct"/>
            <w:vMerge w:val="restart"/>
            <w:vAlign w:val="center"/>
          </w:tcPr>
          <w:p w14:paraId="52535F2B" w14:textId="77777777" w:rsidR="002103EC" w:rsidRPr="003678B2" w:rsidRDefault="002103EC" w:rsidP="005419CC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  <w:t>Hertz</w:t>
            </w:r>
          </w:p>
        </w:tc>
        <w:tc>
          <w:tcPr>
            <w:tcW w:w="339" w:type="pct"/>
            <w:vMerge w:val="restart"/>
            <w:vAlign w:val="center"/>
          </w:tcPr>
          <w:p w14:paraId="6376E2D7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Amp.</w:t>
            </w:r>
          </w:p>
        </w:tc>
        <w:tc>
          <w:tcPr>
            <w:tcW w:w="486" w:type="pct"/>
            <w:gridSpan w:val="2"/>
            <w:vAlign w:val="center"/>
          </w:tcPr>
          <w:p w14:paraId="62E9335C" w14:textId="77777777" w:rsidR="002103EC" w:rsidRPr="003678B2" w:rsidRDefault="002103EC" w:rsidP="002103EC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Weight</w:t>
            </w:r>
          </w:p>
        </w:tc>
      </w:tr>
      <w:tr w:rsidR="002103EC" w:rsidRPr="003678B2" w14:paraId="76C6FDB0" w14:textId="77777777" w:rsidTr="6DB7D691">
        <w:trPr>
          <w:trHeight w:val="200"/>
          <w:jc w:val="center"/>
        </w:trPr>
        <w:tc>
          <w:tcPr>
            <w:tcW w:w="739" w:type="pct"/>
            <w:vMerge/>
            <w:vAlign w:val="center"/>
          </w:tcPr>
          <w:p w14:paraId="4D22AB0F" w14:textId="77777777" w:rsidR="002103EC" w:rsidRPr="003678B2" w:rsidRDefault="002103EC" w:rsidP="00E721C0">
            <w:pPr>
              <w:rPr>
                <w:rFonts w:ascii="Arial" w:eastAsia="Times New Roman" w:hAnsi="Arial" w:cs="Arial"/>
                <w:b/>
                <w:sz w:val="14"/>
                <w:lang w:val="en-CA"/>
              </w:rPr>
            </w:pPr>
          </w:p>
        </w:tc>
        <w:tc>
          <w:tcPr>
            <w:tcW w:w="267" w:type="pct"/>
            <w:vMerge/>
            <w:vAlign w:val="center"/>
          </w:tcPr>
          <w:p w14:paraId="46092B67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</w:p>
        </w:tc>
        <w:tc>
          <w:tcPr>
            <w:tcW w:w="628" w:type="pct"/>
            <w:vMerge/>
            <w:vAlign w:val="center"/>
          </w:tcPr>
          <w:p w14:paraId="68D2D6CC" w14:textId="77777777" w:rsidR="002103EC" w:rsidRPr="003678B2" w:rsidRDefault="002103EC" w:rsidP="00E721C0">
            <w:pPr>
              <w:ind w:left="-113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</w:p>
        </w:tc>
        <w:tc>
          <w:tcPr>
            <w:tcW w:w="766" w:type="pct"/>
            <w:vMerge/>
            <w:vAlign w:val="center"/>
          </w:tcPr>
          <w:p w14:paraId="7B873BC7" w14:textId="77777777" w:rsidR="002103EC" w:rsidRPr="003678B2" w:rsidRDefault="002103EC" w:rsidP="00E721C0">
            <w:pPr>
              <w:ind w:left="-113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</w:p>
        </w:tc>
        <w:tc>
          <w:tcPr>
            <w:tcW w:w="851" w:type="pct"/>
            <w:vMerge/>
            <w:vAlign w:val="center"/>
          </w:tcPr>
          <w:p w14:paraId="0E0D422C" w14:textId="77777777" w:rsidR="002103EC" w:rsidRPr="003678B2" w:rsidRDefault="002103EC" w:rsidP="00E721C0">
            <w:pPr>
              <w:ind w:left="-113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</w:p>
        </w:tc>
        <w:tc>
          <w:tcPr>
            <w:tcW w:w="195" w:type="pct"/>
            <w:vAlign w:val="center"/>
          </w:tcPr>
          <w:p w14:paraId="2DB055A5" w14:textId="77777777" w:rsidR="002103EC" w:rsidRPr="003678B2" w:rsidRDefault="002103EC" w:rsidP="005419CC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  <w:t>in.</w:t>
            </w:r>
          </w:p>
        </w:tc>
        <w:tc>
          <w:tcPr>
            <w:tcW w:w="212" w:type="pct"/>
            <w:vAlign w:val="center"/>
          </w:tcPr>
          <w:p w14:paraId="60D2759A" w14:textId="77777777" w:rsidR="002103EC" w:rsidRPr="003678B2" w:rsidRDefault="002103EC" w:rsidP="005419CC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bCs/>
                <w:sz w:val="14"/>
                <w:lang w:val="en-CA"/>
              </w:rPr>
              <w:t>mm</w:t>
            </w:r>
          </w:p>
        </w:tc>
        <w:tc>
          <w:tcPr>
            <w:tcW w:w="257" w:type="pct"/>
            <w:vMerge/>
            <w:vAlign w:val="center"/>
          </w:tcPr>
          <w:p w14:paraId="04F68CE9" w14:textId="77777777" w:rsidR="002103EC" w:rsidRPr="003678B2" w:rsidRDefault="002103EC" w:rsidP="00E721C0">
            <w:pPr>
              <w:ind w:left="-113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</w:p>
        </w:tc>
        <w:tc>
          <w:tcPr>
            <w:tcW w:w="260" w:type="pct"/>
            <w:vMerge/>
            <w:vAlign w:val="center"/>
          </w:tcPr>
          <w:p w14:paraId="018872B5" w14:textId="77777777" w:rsidR="002103EC" w:rsidRPr="003678B2" w:rsidRDefault="002103EC" w:rsidP="00E721C0">
            <w:pPr>
              <w:ind w:left="-113"/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</w:p>
        </w:tc>
        <w:tc>
          <w:tcPr>
            <w:tcW w:w="339" w:type="pct"/>
            <w:vMerge/>
            <w:vAlign w:val="center"/>
          </w:tcPr>
          <w:p w14:paraId="6AA535BC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</w:p>
        </w:tc>
        <w:tc>
          <w:tcPr>
            <w:tcW w:w="248" w:type="pct"/>
            <w:vAlign w:val="center"/>
          </w:tcPr>
          <w:p w14:paraId="5F0B5F0A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lb</w:t>
            </w:r>
          </w:p>
        </w:tc>
        <w:tc>
          <w:tcPr>
            <w:tcW w:w="238" w:type="pct"/>
            <w:vAlign w:val="center"/>
          </w:tcPr>
          <w:p w14:paraId="5249DD98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kg</w:t>
            </w:r>
          </w:p>
        </w:tc>
      </w:tr>
      <w:tr w:rsidR="002103EC" w:rsidRPr="00C31D11" w14:paraId="3B10C501" w14:textId="77777777" w:rsidTr="6DB7D691">
        <w:trPr>
          <w:trHeight w:val="218"/>
          <w:jc w:val="center"/>
        </w:trPr>
        <w:tc>
          <w:tcPr>
            <w:tcW w:w="5000" w:type="pct"/>
            <w:gridSpan w:val="12"/>
            <w:vAlign w:val="center"/>
          </w:tcPr>
          <w:p w14:paraId="4AFF313D" w14:textId="110A1AF4" w:rsidR="002103EC" w:rsidRPr="003678B2" w:rsidRDefault="00D67BAE" w:rsidP="00E721C0">
            <w:pPr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E</w:t>
            </w:r>
            <w:r w:rsidR="002103EC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RV </w:t>
            </w:r>
            <w:r w:rsidR="0053331F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e</w:t>
            </w:r>
            <w:r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nergy</w:t>
            </w:r>
            <w:r w:rsidR="002103EC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 </w:t>
            </w:r>
            <w:r w:rsidR="00A450FB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r</w:t>
            </w:r>
            <w:r w:rsidR="002103EC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ecovery </w:t>
            </w:r>
            <w:r w:rsidR="008E3A70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ventilator</w:t>
            </w:r>
            <w:r w:rsidR="002103EC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 1</w:t>
            </w:r>
            <w:r w:rsidR="00D33279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3</w:t>
            </w:r>
            <w:r w:rsidR="00F02052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0</w:t>
            </w:r>
            <w:r w:rsidR="002103EC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 cfm with recirculation</w:t>
            </w:r>
            <w:r w:rsidR="00F572DE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 </w:t>
            </w:r>
            <w:r w:rsidR="009452A9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T</w:t>
            </w:r>
            <w:r w:rsidR="00F572DE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 xml:space="preserve">op </w:t>
            </w:r>
            <w:r w:rsidR="009452A9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P</w:t>
            </w:r>
            <w:r w:rsidR="00F572DE" w:rsidRPr="003678B2">
              <w:rPr>
                <w:rFonts w:ascii="Arial" w:eastAsia="Times New Roman" w:hAnsi="Arial" w:cs="Arial"/>
                <w:b/>
                <w:sz w:val="14"/>
                <w:lang w:val="en-CA"/>
              </w:rPr>
              <w:t>ort</w:t>
            </w:r>
          </w:p>
        </w:tc>
      </w:tr>
      <w:tr w:rsidR="002103EC" w:rsidRPr="003678B2" w14:paraId="2214C91C" w14:textId="77777777" w:rsidTr="6DB7D691">
        <w:trPr>
          <w:trHeight w:val="218"/>
          <w:jc w:val="center"/>
        </w:trPr>
        <w:tc>
          <w:tcPr>
            <w:tcW w:w="739" w:type="pct"/>
            <w:vAlign w:val="center"/>
          </w:tcPr>
          <w:p w14:paraId="0D629B05" w14:textId="02079D83" w:rsidR="002103EC" w:rsidRPr="003678B2" w:rsidRDefault="00F02052" w:rsidP="00417483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</w:rPr>
              <w:t>OS</w:t>
            </w:r>
            <w:r w:rsidR="00B84796" w:rsidRPr="003678B2">
              <w:rPr>
                <w:rFonts w:ascii="Arial" w:eastAsia="Times New Roman" w:hAnsi="Arial" w:cs="Arial"/>
                <w:sz w:val="14"/>
              </w:rPr>
              <w:t>K</w:t>
            </w:r>
            <w:r w:rsidRPr="003678B2">
              <w:rPr>
                <w:rFonts w:ascii="Arial" w:eastAsia="Times New Roman" w:hAnsi="Arial" w:cs="Arial"/>
                <w:sz w:val="14"/>
              </w:rPr>
              <w:t>H</w:t>
            </w:r>
            <w:r w:rsidR="00D33279" w:rsidRPr="003678B2">
              <w:rPr>
                <w:rFonts w:ascii="Arial" w:eastAsia="Times New Roman" w:hAnsi="Arial" w:cs="Arial"/>
                <w:sz w:val="14"/>
              </w:rPr>
              <w:t>E</w:t>
            </w:r>
            <w:r w:rsidRPr="003678B2">
              <w:rPr>
                <w:rFonts w:ascii="Arial" w:eastAsia="Times New Roman" w:hAnsi="Arial" w:cs="Arial"/>
                <w:sz w:val="14"/>
              </w:rPr>
              <w:t>1</w:t>
            </w:r>
            <w:r w:rsidR="00D33279" w:rsidRPr="003678B2">
              <w:rPr>
                <w:rFonts w:ascii="Arial" w:eastAsia="Times New Roman" w:hAnsi="Arial" w:cs="Arial"/>
                <w:sz w:val="14"/>
              </w:rPr>
              <w:t>3</w:t>
            </w:r>
            <w:r w:rsidRPr="003678B2">
              <w:rPr>
                <w:rFonts w:ascii="Arial" w:eastAsia="Times New Roman" w:hAnsi="Arial" w:cs="Arial"/>
                <w:sz w:val="14"/>
              </w:rPr>
              <w:t>0R</w:t>
            </w:r>
            <w:r w:rsidR="00B84796" w:rsidRPr="003678B2">
              <w:rPr>
                <w:rFonts w:ascii="Arial" w:eastAsia="Times New Roman" w:hAnsi="Arial" w:cs="Arial"/>
                <w:sz w:val="14"/>
              </w:rPr>
              <w:t>T</w:t>
            </w:r>
          </w:p>
        </w:tc>
        <w:tc>
          <w:tcPr>
            <w:tcW w:w="267" w:type="pct"/>
            <w:vAlign w:val="center"/>
          </w:tcPr>
          <w:p w14:paraId="1AE1D8A0" w14:textId="22DC03D4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1</w:t>
            </w:r>
            <w:r w:rsidR="00D67BAE" w:rsidRPr="003678B2">
              <w:rPr>
                <w:rFonts w:ascii="Arial" w:eastAsia="Times New Roman" w:hAnsi="Arial" w:cs="Arial"/>
                <w:sz w:val="14"/>
                <w:lang w:val="en-CA"/>
              </w:rPr>
              <w:t>30</w:t>
            </w:r>
          </w:p>
        </w:tc>
        <w:tc>
          <w:tcPr>
            <w:tcW w:w="628" w:type="pct"/>
            <w:vAlign w:val="center"/>
          </w:tcPr>
          <w:p w14:paraId="65402260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Yes</w:t>
            </w:r>
          </w:p>
        </w:tc>
        <w:tc>
          <w:tcPr>
            <w:tcW w:w="766" w:type="pct"/>
            <w:vAlign w:val="center"/>
          </w:tcPr>
          <w:p w14:paraId="6873BC2D" w14:textId="1D2FA90F" w:rsidR="002103EC" w:rsidRPr="003678B2" w:rsidRDefault="00D67BAE" w:rsidP="00E721C0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75</w:t>
            </w:r>
            <w:r w:rsidR="002103EC" w:rsidRPr="003678B2">
              <w:rPr>
                <w:rFonts w:ascii="Arial" w:eastAsia="Times New Roman" w:hAnsi="Arial" w:cs="Arial"/>
                <w:sz w:val="14"/>
                <w:lang w:val="en-CA"/>
              </w:rPr>
              <w:t>%</w:t>
            </w:r>
          </w:p>
        </w:tc>
        <w:tc>
          <w:tcPr>
            <w:tcW w:w="851" w:type="pct"/>
            <w:vAlign w:val="center"/>
          </w:tcPr>
          <w:p w14:paraId="3B06FB7D" w14:textId="5B6FB19A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6</w:t>
            </w:r>
            <w:r w:rsidR="00D67BAE" w:rsidRPr="003678B2">
              <w:rPr>
                <w:rFonts w:ascii="Arial" w:eastAsia="Times New Roman" w:hAnsi="Arial" w:cs="Arial"/>
                <w:sz w:val="14"/>
                <w:lang w:val="en-CA"/>
              </w:rPr>
              <w:t>0</w:t>
            </w: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%</w:t>
            </w:r>
          </w:p>
        </w:tc>
        <w:tc>
          <w:tcPr>
            <w:tcW w:w="195" w:type="pct"/>
            <w:vAlign w:val="center"/>
          </w:tcPr>
          <w:p w14:paraId="15EACEE4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5</w:t>
            </w:r>
          </w:p>
        </w:tc>
        <w:tc>
          <w:tcPr>
            <w:tcW w:w="212" w:type="pct"/>
            <w:vAlign w:val="center"/>
          </w:tcPr>
          <w:p w14:paraId="6C0FCA8E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127</w:t>
            </w:r>
          </w:p>
        </w:tc>
        <w:tc>
          <w:tcPr>
            <w:tcW w:w="257" w:type="pct"/>
            <w:vAlign w:val="center"/>
          </w:tcPr>
          <w:p w14:paraId="34DA9F99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120</w:t>
            </w:r>
          </w:p>
        </w:tc>
        <w:tc>
          <w:tcPr>
            <w:tcW w:w="260" w:type="pct"/>
            <w:vAlign w:val="center"/>
          </w:tcPr>
          <w:p w14:paraId="42298DB8" w14:textId="77777777" w:rsidR="002103EC" w:rsidRPr="003678B2" w:rsidRDefault="002103EC" w:rsidP="00E721C0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60</w:t>
            </w:r>
          </w:p>
        </w:tc>
        <w:tc>
          <w:tcPr>
            <w:tcW w:w="339" w:type="pct"/>
            <w:vAlign w:val="center"/>
          </w:tcPr>
          <w:p w14:paraId="4F2E9D37" w14:textId="34D72CD9" w:rsidR="002103EC" w:rsidRPr="003678B2" w:rsidRDefault="00F02052" w:rsidP="00E721C0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lang w:val="en-CA"/>
              </w:rPr>
              <w:t>1.</w:t>
            </w:r>
            <w:r w:rsidR="00935F6C" w:rsidRPr="003678B2">
              <w:rPr>
                <w:rFonts w:ascii="Arial" w:eastAsia="Times New Roman" w:hAnsi="Arial" w:cs="Arial"/>
                <w:sz w:val="14"/>
                <w:lang w:val="en-CA"/>
              </w:rPr>
              <w:t>5</w:t>
            </w:r>
          </w:p>
        </w:tc>
        <w:tc>
          <w:tcPr>
            <w:tcW w:w="248" w:type="pct"/>
            <w:vAlign w:val="center"/>
          </w:tcPr>
          <w:p w14:paraId="4A522ADC" w14:textId="5CB6414A" w:rsidR="002103EC" w:rsidRPr="003678B2" w:rsidRDefault="5EBA86FF" w:rsidP="6DB7D691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64</w:t>
            </w:r>
          </w:p>
        </w:tc>
        <w:tc>
          <w:tcPr>
            <w:tcW w:w="238" w:type="pct"/>
            <w:vAlign w:val="center"/>
          </w:tcPr>
          <w:p w14:paraId="4D4318A1" w14:textId="19A55693" w:rsidR="002103EC" w:rsidRPr="003678B2" w:rsidRDefault="5EBA86FF" w:rsidP="6DB7D691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n-CA"/>
              </w:rPr>
            </w:pPr>
            <w:r w:rsidRPr="003678B2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29.1</w:t>
            </w:r>
          </w:p>
        </w:tc>
      </w:tr>
    </w:tbl>
    <w:p w14:paraId="1273EAE0" w14:textId="77777777" w:rsidR="00417483" w:rsidRPr="003678B2" w:rsidRDefault="00417483" w:rsidP="0041748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FF0000"/>
          <w:sz w:val="12"/>
          <w:szCs w:val="10"/>
          <w:lang w:val="en-CA" w:eastAsia="fr-FR"/>
        </w:rPr>
      </w:pPr>
      <w:r w:rsidRPr="003678B2">
        <w:rPr>
          <w:rFonts w:ascii="Arial" w:hAnsi="Arial" w:cs="Arial"/>
          <w:i/>
          <w:iCs/>
          <w:sz w:val="14"/>
          <w:szCs w:val="12"/>
          <w:vertAlign w:val="superscript"/>
          <w:lang w:val="en-CA" w:eastAsia="fr-FR"/>
        </w:rPr>
        <w:t xml:space="preserve">1 </w:t>
      </w:r>
      <w:r w:rsidRPr="003678B2">
        <w:rPr>
          <w:rFonts w:ascii="Arial" w:hAnsi="Arial" w:cs="Arial"/>
          <w:i/>
          <w:iCs/>
          <w:sz w:val="14"/>
          <w:szCs w:val="12"/>
          <w:lang w:val="en-CA" w:eastAsia="fr-FR"/>
        </w:rPr>
        <w:t>SRE: Sensitive Recovery Effectiveness.</w:t>
      </w:r>
    </w:p>
    <w:p w14:paraId="04065398" w14:textId="77777777" w:rsidR="00A77809" w:rsidRPr="003678B2" w:rsidRDefault="00A77809" w:rsidP="00A778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sz w:val="20"/>
          <w:lang w:val="en-CA"/>
        </w:rPr>
      </w:pPr>
    </w:p>
    <w:p w14:paraId="070DFC1B" w14:textId="77777777" w:rsidR="00647208" w:rsidRPr="003678B2" w:rsidRDefault="00647208" w:rsidP="00647208">
      <w:pPr>
        <w:tabs>
          <w:tab w:val="left" w:pos="2187"/>
        </w:tabs>
        <w:rPr>
          <w:rFonts w:ascii="Arial" w:hAnsi="Arial" w:cs="Arial"/>
          <w:b/>
          <w:lang w:val="en-CA"/>
        </w:rPr>
      </w:pPr>
      <w:r w:rsidRPr="003678B2">
        <w:rPr>
          <w:rFonts w:ascii="Arial" w:hAnsi="Arial" w:cs="Arial"/>
          <w:b/>
          <w:sz w:val="20"/>
          <w:lang w:val="en-CA"/>
        </w:rPr>
        <w:t>Options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401"/>
        <w:gridCol w:w="6804"/>
        <w:gridCol w:w="699"/>
      </w:tblGrid>
      <w:tr w:rsidR="00647208" w:rsidRPr="003678B2" w14:paraId="58B0EE83" w14:textId="77777777" w:rsidTr="00BE57E7">
        <w:trPr>
          <w:trHeight w:val="458"/>
        </w:trPr>
        <w:tc>
          <w:tcPr>
            <w:tcW w:w="874" w:type="pct"/>
            <w:tcBorders>
              <w:bottom w:val="single" w:sz="4" w:space="0" w:color="auto"/>
            </w:tcBorders>
          </w:tcPr>
          <w:p w14:paraId="3E8D4969" w14:textId="77777777" w:rsidR="00647208" w:rsidRPr="003678B2" w:rsidRDefault="00647208" w:rsidP="00BE57E7">
            <w:pPr>
              <w:rPr>
                <w:rFonts w:ascii="Arial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hAnsi="Arial" w:cs="Arial"/>
                <w:b/>
                <w:sz w:val="14"/>
                <w:lang w:val="en-CA"/>
              </w:rPr>
              <w:t xml:space="preserve">Product # </w:t>
            </w:r>
          </w:p>
          <w:p w14:paraId="4D46246D" w14:textId="77777777" w:rsidR="00647208" w:rsidRPr="003678B2" w:rsidRDefault="00647208" w:rsidP="00BE57E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</w:pPr>
            <w:r w:rsidRPr="003678B2">
              <w:rPr>
                <w:rFonts w:ascii="Arial" w:hAnsi="Arial" w:cs="Arial"/>
                <w:b/>
                <w:color w:val="FF0000"/>
                <w:sz w:val="14"/>
                <w:lang w:val="en-CA"/>
              </w:rPr>
              <w:t>Kit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16F036ED" w14:textId="77777777" w:rsidR="00647208" w:rsidRPr="003678B2" w:rsidRDefault="00647208" w:rsidP="00BE57E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</w:pPr>
            <w:r w:rsidRPr="003678B2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 xml:space="preserve">Product #  </w:t>
            </w:r>
          </w:p>
          <w:p w14:paraId="1877E6F6" w14:textId="77777777" w:rsidR="00647208" w:rsidRPr="003678B2" w:rsidRDefault="00647208" w:rsidP="00BE57E7">
            <w:pPr>
              <w:pStyle w:val="Paragraphestandard"/>
              <w:rPr>
                <w:rFonts w:ascii="Arial" w:hAnsi="Arial" w:cs="Arial"/>
                <w:b/>
                <w:color w:val="FF0000"/>
                <w:lang w:val="en-CA"/>
              </w:rPr>
            </w:pPr>
            <w:r w:rsidRPr="003678B2">
              <w:rPr>
                <w:rStyle w:val="TableauBoldGrey11"/>
                <w:rFonts w:ascii="Arial" w:hAnsi="Arial" w:cs="Arial"/>
                <w:b/>
                <w:color w:val="FF0000"/>
                <w:lang w:val="en-CA"/>
              </w:rPr>
              <w:t>Factory installed*</w:t>
            </w:r>
          </w:p>
        </w:tc>
        <w:tc>
          <w:tcPr>
            <w:tcW w:w="3153" w:type="pct"/>
            <w:tcBorders>
              <w:bottom w:val="single" w:sz="4" w:space="0" w:color="auto"/>
            </w:tcBorders>
            <w:vAlign w:val="center"/>
          </w:tcPr>
          <w:p w14:paraId="4AE41C12" w14:textId="77777777" w:rsidR="00647208" w:rsidRPr="003678B2" w:rsidRDefault="00647208" w:rsidP="00BE57E7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rPr>
                <w:rFonts w:ascii="Arial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hAnsi="Arial" w:cs="Arial"/>
                <w:b/>
                <w:sz w:val="14"/>
                <w:lang w:val="en-CA"/>
              </w:rPr>
              <w:t>Description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C15BAED" w14:textId="77777777" w:rsidR="00647208" w:rsidRPr="003678B2" w:rsidRDefault="00647208" w:rsidP="00BE57E7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hAnsi="Arial" w:cs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647208" w:rsidRPr="003678B2" w14:paraId="3DBE4F46" w14:textId="77777777" w:rsidTr="00BE57E7">
        <w:trPr>
          <w:trHeight w:val="216"/>
        </w:trPr>
        <w:tc>
          <w:tcPr>
            <w:tcW w:w="874" w:type="pct"/>
          </w:tcPr>
          <w:p w14:paraId="75A1A668" w14:textId="77777777" w:rsidR="00647208" w:rsidRPr="003678B2" w:rsidRDefault="00647208" w:rsidP="00BE57E7">
            <w:pPr>
              <w:pStyle w:val="Paragraphestandard"/>
              <w:rPr>
                <w:rFonts w:ascii="Arial" w:hAnsi="Arial" w:cs="Arial"/>
                <w:b/>
                <w:bCs/>
                <w:sz w:val="14"/>
                <w:lang w:val="en-CA"/>
              </w:rPr>
            </w:pPr>
            <w:r w:rsidRPr="003678B2">
              <w:rPr>
                <w:rFonts w:ascii="Arial" w:hAnsi="Arial" w:cs="Arial"/>
                <w:b/>
                <w:bCs/>
                <w:sz w:val="14"/>
              </w:rPr>
              <w:t>KIT-OSA-INS-5</w:t>
            </w:r>
          </w:p>
        </w:tc>
        <w:tc>
          <w:tcPr>
            <w:tcW w:w="649" w:type="pct"/>
            <w:vAlign w:val="center"/>
          </w:tcPr>
          <w:p w14:paraId="5579E03C" w14:textId="77777777" w:rsidR="00647208" w:rsidRPr="003678B2" w:rsidRDefault="00647208" w:rsidP="00BE57E7">
            <w:pPr>
              <w:pStyle w:val="Paragraphestandard"/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</w:pPr>
            <w:r w:rsidRPr="003678B2"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  <w:t>-</w:t>
            </w:r>
          </w:p>
        </w:tc>
        <w:tc>
          <w:tcPr>
            <w:tcW w:w="3153" w:type="pct"/>
            <w:vAlign w:val="center"/>
          </w:tcPr>
          <w:p w14:paraId="3F9C52C3" w14:textId="4AFC21EA" w:rsidR="00647208" w:rsidRPr="003678B2" w:rsidRDefault="00D33279" w:rsidP="00BE57E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Basic installation kit for ERV and HRV, 5 in. (127 mm) ducts</w:t>
            </w:r>
          </w:p>
        </w:tc>
        <w:tc>
          <w:tcPr>
            <w:tcW w:w="324" w:type="pct"/>
            <w:vAlign w:val="center"/>
          </w:tcPr>
          <w:p w14:paraId="6B1FCB12" w14:textId="77777777" w:rsidR="00647208" w:rsidRPr="003678B2" w:rsidRDefault="00647208" w:rsidP="00BE57E7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color w:val="FF0000"/>
                <w:sz w:val="14"/>
                <w:lang w:val="en-CA"/>
              </w:rPr>
            </w:pPr>
          </w:p>
        </w:tc>
      </w:tr>
      <w:tr w:rsidR="00647208" w:rsidRPr="00C31D11" w14:paraId="5E37684F" w14:textId="77777777" w:rsidTr="00BE57E7">
        <w:trPr>
          <w:trHeight w:val="216"/>
        </w:trPr>
        <w:tc>
          <w:tcPr>
            <w:tcW w:w="874" w:type="pct"/>
          </w:tcPr>
          <w:p w14:paraId="48F41343" w14:textId="1A7B8668" w:rsidR="00647208" w:rsidRPr="003678B2" w:rsidRDefault="00647208" w:rsidP="00BE57E7">
            <w:pPr>
              <w:pStyle w:val="Paragraphestandard"/>
              <w:rPr>
                <w:rFonts w:ascii="Arial" w:hAnsi="Arial" w:cs="Arial"/>
                <w:b/>
                <w:bCs/>
                <w:sz w:val="14"/>
                <w:lang w:val="en-CA"/>
              </w:rPr>
            </w:pPr>
            <w:r w:rsidRPr="003678B2">
              <w:rPr>
                <w:rFonts w:ascii="Arial" w:hAnsi="Arial" w:cs="Arial"/>
                <w:b/>
                <w:bCs/>
                <w:sz w:val="14"/>
              </w:rPr>
              <w:t>KIT-SA-FI-150</w:t>
            </w:r>
          </w:p>
        </w:tc>
        <w:tc>
          <w:tcPr>
            <w:tcW w:w="649" w:type="pct"/>
            <w:vAlign w:val="center"/>
          </w:tcPr>
          <w:p w14:paraId="5693BB38" w14:textId="77777777" w:rsidR="00647208" w:rsidRPr="003678B2" w:rsidRDefault="00647208" w:rsidP="00BE57E7">
            <w:pPr>
              <w:pStyle w:val="Paragraphestandard"/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</w:pPr>
            <w:r w:rsidRPr="003678B2"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  <w:t>-</w:t>
            </w:r>
          </w:p>
        </w:tc>
        <w:tc>
          <w:tcPr>
            <w:tcW w:w="3153" w:type="pct"/>
            <w:vAlign w:val="center"/>
          </w:tcPr>
          <w:p w14:paraId="7C8230ED" w14:textId="6FDA2809" w:rsidR="00647208" w:rsidRPr="003678B2" w:rsidRDefault="00D33279" w:rsidP="00BE57E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Kit of 2 Merv8 washable filters for ERV 130R and HRV 150R</w:t>
            </w:r>
          </w:p>
        </w:tc>
        <w:tc>
          <w:tcPr>
            <w:tcW w:w="324" w:type="pct"/>
            <w:vAlign w:val="center"/>
          </w:tcPr>
          <w:p w14:paraId="299BEF48" w14:textId="77777777" w:rsidR="00647208" w:rsidRPr="003678B2" w:rsidRDefault="00647208" w:rsidP="00BE57E7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color w:val="FF0000"/>
                <w:sz w:val="14"/>
                <w:lang w:val="en-CA"/>
              </w:rPr>
            </w:pPr>
          </w:p>
        </w:tc>
      </w:tr>
      <w:tr w:rsidR="00C31D11" w:rsidRPr="00C31D11" w14:paraId="3807CB9F" w14:textId="77777777" w:rsidTr="00BE57E7">
        <w:trPr>
          <w:trHeight w:val="216"/>
        </w:trPr>
        <w:tc>
          <w:tcPr>
            <w:tcW w:w="874" w:type="pct"/>
          </w:tcPr>
          <w:p w14:paraId="44B0DD48" w14:textId="275DC160" w:rsidR="00C31D11" w:rsidRPr="00C31D11" w:rsidRDefault="00C31D11" w:rsidP="00C31D11">
            <w:pPr>
              <w:pStyle w:val="Paragraphestandard"/>
              <w:rPr>
                <w:rFonts w:ascii="Arial" w:hAnsi="Arial" w:cs="Arial"/>
                <w:b/>
                <w:bCs/>
                <w:sz w:val="14"/>
                <w:lang w:val="en-CA"/>
              </w:rPr>
            </w:pPr>
            <w:r w:rsidRPr="003678B2">
              <w:rPr>
                <w:rFonts w:ascii="Arial" w:hAnsi="Arial" w:cs="Arial"/>
                <w:b/>
                <w:bCs/>
                <w:sz w:val="14"/>
                <w:lang w:val="en-CA"/>
              </w:rPr>
              <w:t>KIT-SK-DRAIN</w:t>
            </w:r>
          </w:p>
        </w:tc>
        <w:tc>
          <w:tcPr>
            <w:tcW w:w="649" w:type="pct"/>
            <w:vAlign w:val="center"/>
          </w:tcPr>
          <w:p w14:paraId="5025DDDC" w14:textId="52D04E79" w:rsidR="00C31D11" w:rsidRPr="003678B2" w:rsidRDefault="00C31D11" w:rsidP="00C31D11">
            <w:pPr>
              <w:pStyle w:val="Paragraphestandard"/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</w:pPr>
            <w:r w:rsidRPr="003678B2"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  <w:t>-</w:t>
            </w:r>
          </w:p>
        </w:tc>
        <w:tc>
          <w:tcPr>
            <w:tcW w:w="3153" w:type="pct"/>
            <w:vAlign w:val="center"/>
          </w:tcPr>
          <w:p w14:paraId="57BD1E6E" w14:textId="1C5F668E" w:rsidR="00C31D11" w:rsidRPr="003678B2" w:rsidRDefault="00C31D11" w:rsidP="00C31D1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Drain connection kit for ERV and HRV</w:t>
            </w:r>
          </w:p>
        </w:tc>
        <w:tc>
          <w:tcPr>
            <w:tcW w:w="324" w:type="pct"/>
            <w:vAlign w:val="center"/>
          </w:tcPr>
          <w:p w14:paraId="0D45562E" w14:textId="77777777" w:rsidR="00C31D11" w:rsidRPr="003678B2" w:rsidRDefault="00C31D11" w:rsidP="00C31D11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color w:val="FF0000"/>
                <w:sz w:val="14"/>
                <w:lang w:val="en-CA"/>
              </w:rPr>
            </w:pPr>
          </w:p>
        </w:tc>
      </w:tr>
      <w:tr w:rsidR="00D33279" w:rsidRPr="00C31D11" w14:paraId="61C52B3C" w14:textId="77777777" w:rsidTr="00BE57E7">
        <w:trPr>
          <w:trHeight w:val="216"/>
        </w:trPr>
        <w:tc>
          <w:tcPr>
            <w:tcW w:w="874" w:type="pct"/>
          </w:tcPr>
          <w:p w14:paraId="0E425EC1" w14:textId="42B19D6B" w:rsidR="00D33279" w:rsidRPr="003678B2" w:rsidRDefault="00D33279" w:rsidP="00BE57E7">
            <w:pPr>
              <w:pStyle w:val="Paragraphestandard"/>
              <w:rPr>
                <w:rFonts w:ascii="Arial" w:hAnsi="Arial" w:cs="Arial"/>
                <w:b/>
                <w:bCs/>
                <w:sz w:val="14"/>
              </w:rPr>
            </w:pPr>
            <w:r w:rsidRPr="003678B2">
              <w:rPr>
                <w:rFonts w:ascii="Arial" w:hAnsi="Arial" w:cs="Arial"/>
                <w:b/>
                <w:bCs/>
                <w:sz w:val="14"/>
              </w:rPr>
              <w:t>SK-FI-M13</w:t>
            </w:r>
          </w:p>
        </w:tc>
        <w:tc>
          <w:tcPr>
            <w:tcW w:w="649" w:type="pct"/>
            <w:vAlign w:val="center"/>
          </w:tcPr>
          <w:p w14:paraId="2339DB9F" w14:textId="32F0E75E" w:rsidR="00D33279" w:rsidRPr="003678B2" w:rsidRDefault="00D33279" w:rsidP="00BE57E7">
            <w:pPr>
              <w:pStyle w:val="Paragraphestandard"/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</w:pPr>
            <w:r w:rsidRPr="003678B2"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  <w:t>-</w:t>
            </w:r>
          </w:p>
        </w:tc>
        <w:tc>
          <w:tcPr>
            <w:tcW w:w="3153" w:type="pct"/>
            <w:vAlign w:val="center"/>
          </w:tcPr>
          <w:p w14:paraId="7DAB1D81" w14:textId="632822AD" w:rsidR="00D33279" w:rsidRPr="003678B2" w:rsidRDefault="00D33279" w:rsidP="00BE57E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Merv13 washable filter for ERV 130R and HRV 150R</w:t>
            </w:r>
          </w:p>
        </w:tc>
        <w:tc>
          <w:tcPr>
            <w:tcW w:w="324" w:type="pct"/>
            <w:vAlign w:val="center"/>
          </w:tcPr>
          <w:p w14:paraId="2897C74A" w14:textId="77777777" w:rsidR="00D33279" w:rsidRPr="003678B2" w:rsidRDefault="00D33279" w:rsidP="00BE57E7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color w:val="FF0000"/>
                <w:sz w:val="14"/>
                <w:lang w:val="en-CA"/>
              </w:rPr>
            </w:pPr>
          </w:p>
        </w:tc>
      </w:tr>
    </w:tbl>
    <w:p w14:paraId="0EA97FA9" w14:textId="77777777" w:rsidR="00647208" w:rsidRPr="003678B2" w:rsidRDefault="00647208" w:rsidP="006472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FF0000"/>
          <w:sz w:val="12"/>
          <w:szCs w:val="10"/>
          <w:lang w:val="en-CA" w:eastAsia="fr-FR"/>
        </w:rPr>
      </w:pPr>
      <w:r w:rsidRPr="003678B2">
        <w:rPr>
          <w:rFonts w:ascii="Arial" w:hAnsi="Arial" w:cs="Arial"/>
          <w:i/>
          <w:iCs/>
          <w:color w:val="FF0000"/>
          <w:sz w:val="12"/>
          <w:szCs w:val="10"/>
          <w:lang w:val="en-CA" w:eastAsia="fr-FR"/>
        </w:rPr>
        <w:t xml:space="preserve">* </w:t>
      </w:r>
      <w:r w:rsidRPr="003678B2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For factory installed options, add the option number to the product number. See the </w:t>
      </w:r>
      <w:r w:rsidRPr="003678B2">
        <w:rPr>
          <w:rFonts w:ascii="Arial" w:hAnsi="Arial" w:cs="Arial"/>
          <w:b/>
          <w:bCs/>
          <w:i/>
          <w:iCs/>
          <w:color w:val="FF0000"/>
          <w:sz w:val="14"/>
          <w:szCs w:val="12"/>
          <w:lang w:val="en-CA" w:eastAsia="fr-FR"/>
        </w:rPr>
        <w:t>Product Code</w:t>
      </w:r>
      <w:r w:rsidRPr="003678B2">
        <w:rPr>
          <w:rFonts w:ascii="Arial" w:hAnsi="Arial" w:cs="Arial"/>
          <w:i/>
          <w:iCs/>
          <w:color w:val="FF0000"/>
          <w:sz w:val="14"/>
          <w:szCs w:val="12"/>
          <w:lang w:val="en-CA" w:eastAsia="fr-FR"/>
        </w:rPr>
        <w:t xml:space="preserve"> section inside the front cover.</w:t>
      </w:r>
      <w:r w:rsidRPr="003678B2">
        <w:rPr>
          <w:rFonts w:ascii="Arial" w:hAnsi="Arial" w:cs="Arial"/>
          <w:i/>
          <w:iCs/>
          <w:color w:val="FF0000"/>
          <w:sz w:val="12"/>
          <w:szCs w:val="10"/>
          <w:lang w:val="en-CA" w:eastAsia="fr-FR"/>
        </w:rPr>
        <w:t xml:space="preserve"> </w:t>
      </w:r>
    </w:p>
    <w:p w14:paraId="67742996" w14:textId="77777777" w:rsidR="00647208" w:rsidRPr="003678B2" w:rsidRDefault="00647208" w:rsidP="00A778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sz w:val="20"/>
          <w:lang w:val="en-CA"/>
        </w:rPr>
      </w:pPr>
    </w:p>
    <w:p w14:paraId="2817F466" w14:textId="76021557" w:rsidR="00B84796" w:rsidRPr="003678B2" w:rsidRDefault="00417483" w:rsidP="00A77809">
      <w:pPr>
        <w:tabs>
          <w:tab w:val="left" w:pos="2187"/>
        </w:tabs>
        <w:rPr>
          <w:rFonts w:ascii="Arial" w:hAnsi="Arial" w:cs="Arial"/>
          <w:bCs/>
          <w:i/>
          <w:iCs/>
          <w:sz w:val="14"/>
          <w:szCs w:val="14"/>
          <w:lang w:val="en-CA"/>
        </w:rPr>
      </w:pPr>
      <w:r w:rsidRPr="003678B2">
        <w:rPr>
          <w:rFonts w:ascii="Arial" w:hAnsi="Arial" w:cs="Arial"/>
          <w:b/>
          <w:sz w:val="20"/>
          <w:lang w:val="en-CA"/>
        </w:rPr>
        <w:t>Control</w:t>
      </w:r>
      <w:r w:rsidR="00A77809" w:rsidRPr="003678B2">
        <w:rPr>
          <w:rFonts w:ascii="Arial" w:hAnsi="Arial" w:cs="Arial"/>
          <w:b/>
          <w:sz w:val="20"/>
          <w:lang w:val="en-CA"/>
        </w:rPr>
        <w:t>s</w:t>
      </w:r>
      <w:r w:rsidR="00B84796" w:rsidRPr="003678B2">
        <w:rPr>
          <w:rFonts w:ascii="Arial" w:hAnsi="Arial" w:cs="Arial"/>
          <w:b/>
          <w:sz w:val="20"/>
          <w:lang w:val="en-CA"/>
        </w:rPr>
        <w:t xml:space="preserve"> </w:t>
      </w:r>
      <w:r w:rsidR="00B84796" w:rsidRPr="003678B2">
        <w:rPr>
          <w:rFonts w:ascii="Arial" w:hAnsi="Arial" w:cs="Arial"/>
          <w:bCs/>
          <w:i/>
          <w:iCs/>
          <w:sz w:val="14"/>
          <w:szCs w:val="14"/>
          <w:lang w:val="en-CA"/>
        </w:rPr>
        <w:t>sold separately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7821"/>
        <w:gridCol w:w="803"/>
      </w:tblGrid>
      <w:tr w:rsidR="00417483" w:rsidRPr="003678B2" w14:paraId="4CBD6B16" w14:textId="77777777" w:rsidTr="00B84796">
        <w:trPr>
          <w:trHeight w:val="458"/>
        </w:trPr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7A797173" w14:textId="77777777" w:rsidR="00417483" w:rsidRPr="003678B2" w:rsidRDefault="00417483" w:rsidP="00417483">
            <w:pPr>
              <w:rPr>
                <w:rStyle w:val="TableauBoldGrey11"/>
                <w:rFonts w:ascii="Arial" w:hAnsi="Arial" w:cs="Arial"/>
                <w:b/>
                <w:color w:val="auto"/>
                <w:szCs w:val="20"/>
                <w:lang w:val="en-CA"/>
              </w:rPr>
            </w:pPr>
            <w:r w:rsidRPr="003678B2">
              <w:rPr>
                <w:rFonts w:ascii="Arial" w:hAnsi="Arial" w:cs="Arial"/>
                <w:b/>
                <w:sz w:val="14"/>
                <w:lang w:val="en-CA"/>
              </w:rPr>
              <w:t xml:space="preserve">Product # </w:t>
            </w:r>
          </w:p>
        </w:tc>
        <w:tc>
          <w:tcPr>
            <w:tcW w:w="3624" w:type="pct"/>
            <w:tcBorders>
              <w:bottom w:val="single" w:sz="4" w:space="0" w:color="auto"/>
            </w:tcBorders>
            <w:vAlign w:val="center"/>
          </w:tcPr>
          <w:p w14:paraId="20023055" w14:textId="77777777" w:rsidR="00417483" w:rsidRPr="003678B2" w:rsidRDefault="00417483" w:rsidP="00E721C0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rPr>
                <w:rFonts w:ascii="Arial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hAnsi="Arial" w:cs="Arial"/>
                <w:b/>
                <w:sz w:val="14"/>
                <w:lang w:val="en-CA"/>
              </w:rPr>
              <w:t>Description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F04F87C" w14:textId="77777777" w:rsidR="00417483" w:rsidRPr="003678B2" w:rsidRDefault="00417483" w:rsidP="00E721C0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sz w:val="14"/>
                <w:lang w:val="en-CA"/>
              </w:rPr>
            </w:pPr>
            <w:r w:rsidRPr="003678B2">
              <w:rPr>
                <w:rFonts w:ascii="Arial" w:hAnsi="Arial" w:cs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417483" w:rsidRPr="00C31D11" w14:paraId="031CA521" w14:textId="77777777" w:rsidTr="00B84796">
        <w:trPr>
          <w:trHeight w:val="216"/>
        </w:trPr>
        <w:tc>
          <w:tcPr>
            <w:tcW w:w="1004" w:type="pct"/>
            <w:vAlign w:val="center"/>
          </w:tcPr>
          <w:p w14:paraId="19C2141F" w14:textId="270D0E93" w:rsidR="00417483" w:rsidRPr="003678B2" w:rsidRDefault="00417483" w:rsidP="00E721C0">
            <w:pPr>
              <w:pStyle w:val="Paragraphestandard"/>
              <w:rPr>
                <w:rFonts w:ascii="Arial" w:hAnsi="Arial" w:cs="Arial"/>
                <w:color w:val="auto"/>
                <w:sz w:val="16"/>
                <w:szCs w:val="16"/>
                <w:lang w:val="en-CA"/>
              </w:rPr>
            </w:pPr>
            <w:r w:rsidRPr="003678B2">
              <w:rPr>
                <w:rFonts w:ascii="Arial" w:hAnsi="Arial" w:cs="Arial"/>
                <w:b/>
                <w:bCs/>
                <w:sz w:val="14"/>
                <w:lang w:val="en-CA"/>
              </w:rPr>
              <w:t>SA-LT15</w:t>
            </w:r>
            <w:r w:rsidR="00B84796" w:rsidRPr="003678B2">
              <w:rPr>
                <w:rFonts w:ascii="Arial" w:hAnsi="Arial" w:cs="Arial"/>
                <w:sz w:val="14"/>
                <w:vertAlign w:val="superscript"/>
                <w:lang w:val="en-CA"/>
              </w:rPr>
              <w:t>2</w:t>
            </w:r>
          </w:p>
        </w:tc>
        <w:tc>
          <w:tcPr>
            <w:tcW w:w="3624" w:type="pct"/>
            <w:vAlign w:val="center"/>
          </w:tcPr>
          <w:p w14:paraId="458A96AB" w14:textId="6DE7B1E6" w:rsidR="00417483" w:rsidRPr="003678B2" w:rsidRDefault="00D33279" w:rsidP="00E721C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Decora-style wall-mounted control/timer for residential ERV and HRV</w:t>
            </w:r>
          </w:p>
        </w:tc>
        <w:tc>
          <w:tcPr>
            <w:tcW w:w="372" w:type="pct"/>
            <w:vAlign w:val="center"/>
          </w:tcPr>
          <w:p w14:paraId="70C2FACE" w14:textId="77777777" w:rsidR="00417483" w:rsidRPr="003678B2" w:rsidRDefault="00417483" w:rsidP="00E721C0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color w:val="FF0000"/>
                <w:sz w:val="14"/>
                <w:lang w:val="en-CA"/>
              </w:rPr>
            </w:pPr>
          </w:p>
        </w:tc>
      </w:tr>
      <w:tr w:rsidR="00417483" w:rsidRPr="00C31D11" w14:paraId="31CB725C" w14:textId="77777777" w:rsidTr="00B84796">
        <w:trPr>
          <w:trHeight w:val="216"/>
        </w:trPr>
        <w:tc>
          <w:tcPr>
            <w:tcW w:w="1004" w:type="pct"/>
            <w:vAlign w:val="center"/>
          </w:tcPr>
          <w:p w14:paraId="7CF792DD" w14:textId="355C9540" w:rsidR="00417483" w:rsidRPr="003678B2" w:rsidRDefault="00417483" w:rsidP="00E721C0">
            <w:pPr>
              <w:pStyle w:val="Paragraphestandard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CA"/>
              </w:rPr>
            </w:pPr>
            <w:r w:rsidRPr="003678B2">
              <w:rPr>
                <w:rFonts w:ascii="Arial" w:hAnsi="Arial" w:cs="Arial"/>
                <w:b/>
                <w:bCs/>
                <w:sz w:val="14"/>
              </w:rPr>
              <w:t>SA-LCD15</w:t>
            </w:r>
            <w:r w:rsidR="00B84796" w:rsidRPr="003678B2">
              <w:rPr>
                <w:rFonts w:ascii="Arial" w:hAnsi="Arial" w:cs="Arial"/>
                <w:sz w:val="14"/>
                <w:vertAlign w:val="superscript"/>
              </w:rPr>
              <w:t>2</w:t>
            </w:r>
          </w:p>
        </w:tc>
        <w:tc>
          <w:tcPr>
            <w:tcW w:w="3624" w:type="pct"/>
            <w:vAlign w:val="center"/>
          </w:tcPr>
          <w:p w14:paraId="40CA2B1D" w14:textId="25A8797E" w:rsidR="00417483" w:rsidRPr="003678B2" w:rsidRDefault="00D33279" w:rsidP="00E721C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Digital Decora-style wall-mounted control/timer for residential ERV and HRV</w:t>
            </w:r>
          </w:p>
        </w:tc>
        <w:tc>
          <w:tcPr>
            <w:tcW w:w="372" w:type="pct"/>
            <w:vAlign w:val="center"/>
          </w:tcPr>
          <w:p w14:paraId="26E4C7A3" w14:textId="77777777" w:rsidR="00417483" w:rsidRPr="003678B2" w:rsidRDefault="00417483" w:rsidP="00E721C0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color w:val="FF0000"/>
                <w:sz w:val="14"/>
                <w:lang w:val="en-CA"/>
              </w:rPr>
            </w:pPr>
          </w:p>
        </w:tc>
      </w:tr>
    </w:tbl>
    <w:p w14:paraId="64EF0B76" w14:textId="34F80A45" w:rsidR="00A77809" w:rsidRPr="003678B2" w:rsidRDefault="00B84796" w:rsidP="00A77809">
      <w:pPr>
        <w:rPr>
          <w:rFonts w:ascii="Arial" w:hAnsi="Arial" w:cs="Arial"/>
          <w:i/>
          <w:iCs/>
          <w:sz w:val="14"/>
          <w:szCs w:val="12"/>
          <w:lang w:val="en-CA" w:eastAsia="fr-FR"/>
        </w:rPr>
      </w:pPr>
      <w:r w:rsidRPr="003678B2">
        <w:rPr>
          <w:rFonts w:ascii="Arial" w:hAnsi="Arial" w:cs="Arial"/>
          <w:i/>
          <w:iCs/>
          <w:sz w:val="14"/>
          <w:szCs w:val="12"/>
          <w:vertAlign w:val="superscript"/>
          <w:lang w:val="en-CA" w:eastAsia="fr-FR"/>
        </w:rPr>
        <w:t xml:space="preserve">2 </w:t>
      </w:r>
      <w:r w:rsidRPr="003678B2">
        <w:rPr>
          <w:rFonts w:ascii="Arial" w:hAnsi="Arial" w:cs="Arial"/>
          <w:i/>
          <w:iCs/>
          <w:sz w:val="14"/>
          <w:szCs w:val="12"/>
          <w:lang w:val="en-CA" w:eastAsia="fr-FR"/>
        </w:rPr>
        <w:t>Must be purchased separately</w:t>
      </w:r>
    </w:p>
    <w:p w14:paraId="66E744AA" w14:textId="77777777" w:rsidR="00B84796" w:rsidRPr="003678B2" w:rsidRDefault="00B84796" w:rsidP="00A77809">
      <w:pPr>
        <w:rPr>
          <w:rFonts w:ascii="Arial" w:hAnsi="Arial" w:cs="Arial"/>
          <w:lang w:val="en-CA"/>
        </w:rPr>
      </w:pPr>
    </w:p>
    <w:p w14:paraId="4197981E" w14:textId="77777777" w:rsidR="00A77809" w:rsidRPr="003678B2" w:rsidRDefault="00A77809" w:rsidP="00A77809">
      <w:pPr>
        <w:pStyle w:val="Titre3"/>
        <w:rPr>
          <w:rFonts w:cs="Arial"/>
        </w:rPr>
      </w:pPr>
      <w:r w:rsidRPr="003678B2">
        <w:rPr>
          <w:rFonts w:cs="Arial"/>
        </w:rPr>
        <w:t>Others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807"/>
        <w:gridCol w:w="2831"/>
        <w:gridCol w:w="626"/>
        <w:gridCol w:w="628"/>
        <w:gridCol w:w="627"/>
        <w:gridCol w:w="1066"/>
        <w:gridCol w:w="3425"/>
      </w:tblGrid>
      <w:tr w:rsidR="00A77809" w:rsidRPr="003678B2" w14:paraId="16AD5B21" w14:textId="77777777" w:rsidTr="00E721C0">
        <w:trPr>
          <w:trHeight w:val="432"/>
        </w:trPr>
        <w:tc>
          <w:tcPr>
            <w:tcW w:w="790" w:type="dxa"/>
            <w:vAlign w:val="center"/>
          </w:tcPr>
          <w:p w14:paraId="6FB3801A" w14:textId="77777777" w:rsidR="00A77809" w:rsidRPr="003678B2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3678B2">
              <w:rPr>
                <w:rFonts w:ascii="Arial" w:hAnsi="Arial" w:cs="Arial"/>
                <w:b/>
                <w:sz w:val="14"/>
              </w:rPr>
              <w:t>Type</w:t>
            </w:r>
          </w:p>
        </w:tc>
        <w:tc>
          <w:tcPr>
            <w:tcW w:w="810" w:type="dxa"/>
            <w:vAlign w:val="center"/>
          </w:tcPr>
          <w:p w14:paraId="5446510B" w14:textId="77777777" w:rsidR="00A77809" w:rsidRPr="003678B2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3678B2">
              <w:rPr>
                <w:rFonts w:ascii="Arial" w:hAnsi="Arial" w:cs="Arial"/>
                <w:b/>
                <w:sz w:val="14"/>
                <w:lang w:val="fr-CA" w:eastAsia="fr-CA"/>
              </w:rPr>
              <w:t>Quantity</w:t>
            </w:r>
          </w:p>
        </w:tc>
        <w:tc>
          <w:tcPr>
            <w:tcW w:w="2880" w:type="dxa"/>
            <w:vAlign w:val="center"/>
          </w:tcPr>
          <w:p w14:paraId="289FE68B" w14:textId="77777777" w:rsidR="00A77809" w:rsidRPr="003678B2" w:rsidRDefault="00A77809" w:rsidP="00A77809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lang w:val="en-CA" w:eastAsia="fr-CA"/>
              </w:rPr>
            </w:pPr>
            <w:r w:rsidRPr="003678B2">
              <w:rPr>
                <w:rFonts w:ascii="Arial" w:hAnsi="Arial" w:cs="Arial"/>
                <w:b/>
                <w:sz w:val="14"/>
                <w:lang w:val="en-CA" w:eastAsia="fr-CA"/>
              </w:rPr>
              <w:t xml:space="preserve">Model </w:t>
            </w:r>
            <w:r w:rsidR="00AF3006" w:rsidRPr="003678B2">
              <w:rPr>
                <w:rFonts w:ascii="Arial" w:hAnsi="Arial" w:cs="Arial"/>
                <w:b/>
                <w:sz w:val="14"/>
                <w:lang w:val="en-CA" w:eastAsia="fr-CA"/>
              </w:rPr>
              <w:t>and</w:t>
            </w:r>
            <w:r w:rsidRPr="003678B2">
              <w:rPr>
                <w:rFonts w:ascii="Arial" w:hAnsi="Arial" w:cs="Arial"/>
                <w:b/>
                <w:sz w:val="14"/>
                <w:lang w:val="en-CA" w:eastAsia="fr-CA"/>
              </w:rPr>
              <w:t xml:space="preserve"> description</w:t>
            </w:r>
          </w:p>
          <w:p w14:paraId="195C2A48" w14:textId="77777777" w:rsidR="00A77809" w:rsidRPr="003678B2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3678B2">
              <w:rPr>
                <w:rFonts w:ascii="Arial" w:hAnsi="Arial" w:cs="Arial"/>
                <w:b/>
                <w:sz w:val="14"/>
                <w:lang w:val="en-CA" w:eastAsia="fr-CA"/>
              </w:rPr>
              <w:t>Complementary informations</w:t>
            </w:r>
          </w:p>
        </w:tc>
        <w:tc>
          <w:tcPr>
            <w:tcW w:w="630" w:type="dxa"/>
            <w:vAlign w:val="center"/>
          </w:tcPr>
          <w:p w14:paraId="7FCEC014" w14:textId="77777777" w:rsidR="00A77809" w:rsidRPr="003678B2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3678B2">
              <w:rPr>
                <w:rFonts w:ascii="Arial" w:hAnsi="Arial" w:cs="Arial"/>
                <w:b/>
                <w:sz w:val="14"/>
                <w:lang w:val="fr-CA" w:eastAsia="fr-CA"/>
              </w:rPr>
              <w:t>Volts</w:t>
            </w:r>
          </w:p>
        </w:tc>
        <w:tc>
          <w:tcPr>
            <w:tcW w:w="630" w:type="dxa"/>
            <w:vAlign w:val="center"/>
          </w:tcPr>
          <w:p w14:paraId="39ABBAC0" w14:textId="77777777" w:rsidR="00A77809" w:rsidRPr="003678B2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3678B2">
              <w:rPr>
                <w:rFonts w:ascii="Arial" w:hAnsi="Arial" w:cs="Arial"/>
                <w:b/>
                <w:sz w:val="14"/>
                <w:lang w:val="fr-CA" w:eastAsia="fr-CA"/>
              </w:rPr>
              <w:t>Phase</w:t>
            </w:r>
          </w:p>
        </w:tc>
        <w:tc>
          <w:tcPr>
            <w:tcW w:w="630" w:type="dxa"/>
            <w:vAlign w:val="center"/>
          </w:tcPr>
          <w:p w14:paraId="0C28186B" w14:textId="77777777" w:rsidR="00A77809" w:rsidRPr="003678B2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3678B2">
              <w:rPr>
                <w:rFonts w:ascii="Arial" w:hAnsi="Arial" w:cs="Arial"/>
                <w:b/>
                <w:sz w:val="14"/>
                <w:lang w:val="fr-CA" w:eastAsia="fr-CA"/>
              </w:rPr>
              <w:t>Watts</w:t>
            </w:r>
          </w:p>
        </w:tc>
        <w:tc>
          <w:tcPr>
            <w:tcW w:w="1080" w:type="dxa"/>
            <w:vAlign w:val="center"/>
          </w:tcPr>
          <w:p w14:paraId="793D6AFA" w14:textId="77777777" w:rsidR="00A77809" w:rsidRPr="003678B2" w:rsidRDefault="00A77809" w:rsidP="00A77809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lang w:val="fr-CA" w:eastAsia="fr-CA"/>
              </w:rPr>
            </w:pPr>
            <w:r w:rsidRPr="003678B2">
              <w:rPr>
                <w:rFonts w:ascii="Arial" w:hAnsi="Arial" w:cs="Arial"/>
                <w:b/>
                <w:sz w:val="14"/>
                <w:lang w:val="fr-CA" w:eastAsia="fr-CA"/>
              </w:rPr>
              <w:t>Length</w:t>
            </w:r>
          </w:p>
          <w:p w14:paraId="443DFC2B" w14:textId="77777777" w:rsidR="00A77809" w:rsidRPr="003678B2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3678B2">
              <w:rPr>
                <w:rFonts w:ascii="Arial" w:hAnsi="Arial" w:cs="Arial"/>
                <w:b/>
                <w:sz w:val="14"/>
                <w:lang w:val="fr-CA" w:eastAsia="fr-CA"/>
              </w:rPr>
              <w:t>mm/in.</w:t>
            </w:r>
          </w:p>
        </w:tc>
        <w:tc>
          <w:tcPr>
            <w:tcW w:w="3490" w:type="dxa"/>
            <w:vAlign w:val="center"/>
          </w:tcPr>
          <w:p w14:paraId="18FFE77F" w14:textId="77777777" w:rsidR="00A77809" w:rsidRPr="003678B2" w:rsidRDefault="00A77809" w:rsidP="00A77809">
            <w:pPr>
              <w:pStyle w:val="En-tte"/>
              <w:tabs>
                <w:tab w:val="clear" w:pos="4703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  <w:lang w:val="fr-CA" w:eastAsia="fr-CA"/>
              </w:rPr>
            </w:pPr>
            <w:r w:rsidRPr="003678B2">
              <w:rPr>
                <w:rFonts w:ascii="Arial" w:hAnsi="Arial" w:cs="Arial"/>
                <w:b/>
                <w:sz w:val="14"/>
                <w:lang w:val="fr-CA" w:eastAsia="fr-CA"/>
              </w:rPr>
              <w:t>Informations</w:t>
            </w:r>
          </w:p>
          <w:p w14:paraId="2C60BFDD" w14:textId="77777777" w:rsidR="00A77809" w:rsidRPr="003678B2" w:rsidRDefault="00A77809" w:rsidP="00A77809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b/>
                <w:sz w:val="14"/>
              </w:rPr>
            </w:pPr>
            <w:r w:rsidRPr="003678B2">
              <w:rPr>
                <w:rFonts w:ascii="Arial" w:hAnsi="Arial" w:cs="Arial"/>
                <w:b/>
                <w:sz w:val="14"/>
                <w:lang w:val="fr-CA" w:eastAsia="fr-CA"/>
              </w:rPr>
              <w:t>Color/installation</w:t>
            </w:r>
          </w:p>
        </w:tc>
      </w:tr>
      <w:tr w:rsidR="00A77809" w:rsidRPr="003678B2" w14:paraId="113ED34E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138DAC4D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3D17B900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52210339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78593D2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3A84D1A1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146AEE60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65478707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490" w:type="dxa"/>
          </w:tcPr>
          <w:p w14:paraId="0414138E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77809" w:rsidRPr="003678B2" w14:paraId="76709808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323D0AF6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6ADA5EF9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567A6DF7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31D99225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02C8611F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C42A745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0417E713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490" w:type="dxa"/>
          </w:tcPr>
          <w:p w14:paraId="240888B0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77809" w:rsidRPr="003678B2" w14:paraId="33A10F15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588571C7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126AB756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23082221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0A121532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72C3E465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601DF099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77A40BCC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490" w:type="dxa"/>
          </w:tcPr>
          <w:p w14:paraId="6B6598BA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77809" w:rsidRPr="003678B2" w14:paraId="4CF47369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44CC67AE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70B249E3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02C974D7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05941AD3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1DD5C568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2D02EC75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64360C3F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490" w:type="dxa"/>
          </w:tcPr>
          <w:p w14:paraId="0880B6E0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77809" w:rsidRPr="003678B2" w14:paraId="3DC18E30" w14:textId="77777777" w:rsidTr="00E721C0">
        <w:trPr>
          <w:trHeight w:val="216"/>
        </w:trPr>
        <w:tc>
          <w:tcPr>
            <w:tcW w:w="790" w:type="dxa"/>
            <w:vAlign w:val="center"/>
          </w:tcPr>
          <w:p w14:paraId="58FC5A49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642085DF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4EBCB6AB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38B8A539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1EA75327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142DB1AC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3805D74C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490" w:type="dxa"/>
          </w:tcPr>
          <w:p w14:paraId="532140D8" w14:textId="77777777" w:rsidR="00A77809" w:rsidRPr="003678B2" w:rsidRDefault="00A77809" w:rsidP="00E721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14:paraId="45789A9C" w14:textId="77777777" w:rsidR="00A77809" w:rsidRPr="003678B2" w:rsidRDefault="00A77809" w:rsidP="002C3AC5">
      <w:pPr>
        <w:pStyle w:val="En-tte"/>
        <w:tabs>
          <w:tab w:val="clear" w:pos="4703"/>
          <w:tab w:val="left" w:pos="4680"/>
        </w:tabs>
        <w:rPr>
          <w:rFonts w:ascii="Arial" w:hAnsi="Arial" w:cs="Arial"/>
          <w:b/>
          <w:sz w:val="20"/>
          <w:lang w:val="fr-CA"/>
        </w:rPr>
      </w:pPr>
    </w:p>
    <w:p w14:paraId="292AF1FB" w14:textId="77777777" w:rsidR="007936A3" w:rsidRPr="003678B2" w:rsidRDefault="007936A3">
      <w:pPr>
        <w:rPr>
          <w:rFonts w:ascii="Arial" w:hAnsi="Arial" w:cs="Arial"/>
          <w:b/>
          <w:sz w:val="20"/>
          <w:lang w:val="en-CA" w:eastAsia="x-none"/>
        </w:rPr>
      </w:pPr>
      <w:r w:rsidRPr="003678B2">
        <w:rPr>
          <w:rFonts w:ascii="Arial" w:hAnsi="Arial" w:cs="Arial"/>
          <w:b/>
          <w:sz w:val="20"/>
          <w:lang w:val="en-CA"/>
        </w:rPr>
        <w:br w:type="page"/>
      </w:r>
    </w:p>
    <w:p w14:paraId="3ED01DFA" w14:textId="5CF11E79" w:rsidR="002C3AC5" w:rsidRPr="003678B2" w:rsidRDefault="002C3AC5" w:rsidP="002C3AC5">
      <w:pPr>
        <w:pStyle w:val="En-tte"/>
        <w:tabs>
          <w:tab w:val="clear" w:pos="4703"/>
          <w:tab w:val="left" w:pos="4680"/>
        </w:tabs>
        <w:rPr>
          <w:rFonts w:ascii="Arial" w:hAnsi="Arial" w:cs="Arial"/>
          <w:b/>
          <w:sz w:val="20"/>
          <w:lang w:val="en-CA"/>
        </w:rPr>
      </w:pPr>
      <w:r w:rsidRPr="003678B2">
        <w:rPr>
          <w:rFonts w:ascii="Arial" w:hAnsi="Arial" w:cs="Arial"/>
          <w:b/>
          <w:sz w:val="20"/>
          <w:lang w:val="en-CA"/>
        </w:rPr>
        <w:lastRenderedPageBreak/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4"/>
        <w:gridCol w:w="3446"/>
      </w:tblGrid>
      <w:tr w:rsidR="002C3AC5" w:rsidRPr="003678B2" w14:paraId="3E2E2510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C85A" w14:textId="77777777" w:rsidR="002C3AC5" w:rsidRPr="003678B2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Project: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F7F2" w14:textId="77777777" w:rsidR="002C3AC5" w:rsidRPr="003678B2" w:rsidRDefault="002C3AC5" w:rsidP="006370CA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 w:cs="Arial"/>
                <w:sz w:val="14"/>
              </w:rPr>
            </w:pPr>
            <w:r w:rsidRPr="003678B2">
              <w:rPr>
                <w:rFonts w:ascii="Arial" w:hAnsi="Arial" w:cs="Arial"/>
                <w:sz w:val="14"/>
              </w:rPr>
              <w:t>Approval</w:t>
            </w:r>
          </w:p>
          <w:p w14:paraId="0728AAD3" w14:textId="77777777" w:rsidR="002C3AC5" w:rsidRPr="003678B2" w:rsidRDefault="002C3AC5" w:rsidP="006370CA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 w:cs="Arial"/>
                <w:sz w:val="14"/>
              </w:rPr>
            </w:pPr>
            <w:r w:rsidRPr="003678B2">
              <w:rPr>
                <w:rFonts w:ascii="Arial" w:hAnsi="Arial" w:cs="Arial"/>
                <w:sz w:val="14"/>
              </w:rPr>
              <w:t>Information</w:t>
            </w:r>
          </w:p>
        </w:tc>
      </w:tr>
      <w:tr w:rsidR="002C3AC5" w:rsidRPr="003678B2" w14:paraId="195F3613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AA70" w14:textId="77777777" w:rsidR="002C3AC5" w:rsidRPr="003678B2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Consultant Engineer: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3313" w14:textId="77777777" w:rsidR="002C3AC5" w:rsidRPr="003678B2" w:rsidRDefault="002C3AC5" w:rsidP="006370CA">
            <w:pPr>
              <w:rPr>
                <w:rFonts w:ascii="Arial" w:hAnsi="Arial" w:cs="Arial"/>
                <w:sz w:val="14"/>
              </w:rPr>
            </w:pPr>
          </w:p>
        </w:tc>
      </w:tr>
      <w:tr w:rsidR="002C3AC5" w:rsidRPr="003678B2" w14:paraId="18247261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2608" w14:textId="77777777" w:rsidR="002C3AC5" w:rsidRPr="003678B2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Electrical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469" w14:textId="77777777" w:rsidR="002C3AC5" w:rsidRPr="003678B2" w:rsidRDefault="002C3AC5" w:rsidP="006370CA">
            <w:pPr>
              <w:rPr>
                <w:rFonts w:ascii="Arial" w:hAnsi="Arial" w:cs="Arial"/>
                <w:sz w:val="14"/>
              </w:rPr>
            </w:pPr>
          </w:p>
        </w:tc>
      </w:tr>
      <w:tr w:rsidR="002C3AC5" w:rsidRPr="003678B2" w14:paraId="5DC7443B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BBC" w14:textId="77777777" w:rsidR="002C3AC5" w:rsidRPr="003678B2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Distributor: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237C" w14:textId="77777777" w:rsidR="002C3AC5" w:rsidRPr="003678B2" w:rsidRDefault="002C3AC5" w:rsidP="006370CA">
            <w:pPr>
              <w:rPr>
                <w:rFonts w:ascii="Arial" w:hAnsi="Arial" w:cs="Arial"/>
                <w:sz w:val="14"/>
              </w:rPr>
            </w:pPr>
          </w:p>
        </w:tc>
      </w:tr>
      <w:tr w:rsidR="002C3AC5" w:rsidRPr="003678B2" w14:paraId="567E3327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2C3" w14:textId="77777777" w:rsidR="002C3AC5" w:rsidRPr="003678B2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68D3" w14:textId="77777777" w:rsidR="002C3AC5" w:rsidRPr="003678B2" w:rsidRDefault="002C3AC5" w:rsidP="006370CA">
            <w:pPr>
              <w:rPr>
                <w:rFonts w:ascii="Arial" w:hAnsi="Arial" w:cs="Arial"/>
                <w:sz w:val="14"/>
              </w:rPr>
            </w:pPr>
          </w:p>
        </w:tc>
      </w:tr>
      <w:tr w:rsidR="002C3AC5" w:rsidRPr="003678B2" w14:paraId="6DD129F7" w14:textId="77777777" w:rsidTr="006370CA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A77" w14:textId="77777777" w:rsidR="002C3AC5" w:rsidRPr="003678B2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 w:cs="Arial"/>
                <w:sz w:val="14"/>
                <w:lang w:val="en-CA"/>
              </w:rPr>
            </w:pPr>
            <w:r w:rsidRPr="003678B2">
              <w:rPr>
                <w:rFonts w:ascii="Arial" w:hAnsi="Arial" w:cs="Arial"/>
                <w:sz w:val="14"/>
                <w:lang w:val="en-CA"/>
              </w:rPr>
              <w:t xml:space="preserve">Contact at </w:t>
            </w:r>
            <w:r w:rsidR="00444E97" w:rsidRPr="003678B2">
              <w:rPr>
                <w:rFonts w:ascii="Arial" w:hAnsi="Arial" w:cs="Arial"/>
                <w:sz w:val="14"/>
                <w:lang w:val="en-CA"/>
              </w:rPr>
              <w:t>manufacturer</w:t>
            </w:r>
            <w:r w:rsidRPr="003678B2">
              <w:rPr>
                <w:rFonts w:ascii="Arial" w:hAnsi="Arial" w:cs="Arial"/>
                <w:sz w:val="14"/>
                <w:lang w:val="en-CA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9544" w14:textId="77777777" w:rsidR="002C3AC5" w:rsidRPr="003678B2" w:rsidRDefault="002C3AC5" w:rsidP="006370CA">
            <w:pPr>
              <w:rPr>
                <w:rFonts w:ascii="Arial" w:hAnsi="Arial" w:cs="Arial"/>
                <w:sz w:val="14"/>
              </w:rPr>
            </w:pPr>
          </w:p>
        </w:tc>
      </w:tr>
      <w:tr w:rsidR="002C3AC5" w:rsidRPr="0055328E" w14:paraId="2423AC62" w14:textId="77777777" w:rsidTr="006370CA">
        <w:trPr>
          <w:trHeight w:val="1088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7E3" w14:textId="77777777" w:rsidR="002C3AC5" w:rsidRPr="0055328E" w:rsidRDefault="002C3AC5" w:rsidP="006370CA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 w:cs="Arial"/>
                <w:sz w:val="14"/>
              </w:rPr>
            </w:pPr>
            <w:r w:rsidRPr="003678B2">
              <w:rPr>
                <w:rFonts w:ascii="Arial" w:hAnsi="Arial" w:cs="Arial"/>
                <w:sz w:val="14"/>
              </w:rPr>
              <w:t>Comments:</w:t>
            </w:r>
          </w:p>
        </w:tc>
      </w:tr>
    </w:tbl>
    <w:p w14:paraId="0798F8EE" w14:textId="77777777" w:rsidR="006B1CCE" w:rsidRPr="0055328E" w:rsidRDefault="006B1CCE" w:rsidP="002C3AC5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 w:cs="Arial"/>
        </w:rPr>
      </w:pPr>
    </w:p>
    <w:sectPr w:rsidR="006B1CCE" w:rsidRPr="0055328E">
      <w:headerReference w:type="default" r:id="rId18"/>
      <w:footerReference w:type="default" r:id="rId19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7A51" w14:textId="77777777" w:rsidR="00AA1376" w:rsidRDefault="00AA1376">
      <w:r>
        <w:separator/>
      </w:r>
    </w:p>
  </w:endnote>
  <w:endnote w:type="continuationSeparator" w:id="0">
    <w:p w14:paraId="156E5921" w14:textId="77777777" w:rsidR="00AA1376" w:rsidRDefault="00AA1376">
      <w:r>
        <w:continuationSeparator/>
      </w:r>
    </w:p>
  </w:endnote>
  <w:endnote w:type="continuationNotice" w:id="1">
    <w:p w14:paraId="41F6D20C" w14:textId="77777777" w:rsidR="00AA1376" w:rsidRDefault="00AA1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">
    <w:altName w:val="Calibri"/>
    <w:charset w:val="00"/>
    <w:family w:val="swiss"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6A46" w14:textId="3CCA5E78" w:rsidR="00530762" w:rsidRDefault="00E567AA" w:rsidP="00530762">
    <w:pPr>
      <w:pStyle w:val="Pieddepage"/>
      <w:spacing w:before="1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79E0190" wp14:editId="24DC9199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12065" r="5715" b="6985"/>
              <wp:wrapNone/>
              <wp:docPr id="70294386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6F5DD877">
            <v:line id="Line 1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5.05pt" to="544.05pt,5.05pt" w14:anchorId="1A85D4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/>
          </w:pict>
        </mc:Fallback>
      </mc:AlternateContent>
    </w:r>
    <w:r w:rsidR="00530762">
      <w:rPr>
        <w:rFonts w:ascii="Arial" w:hAnsi="Arial"/>
        <w:noProof/>
        <w:color w:val="FF0000"/>
        <w:sz w:val="13"/>
      </w:rPr>
      <w:t>180, 3</w:t>
    </w:r>
    <w:r w:rsidR="00530762">
      <w:rPr>
        <w:rFonts w:ascii="Arial" w:hAnsi="Arial"/>
        <w:noProof/>
        <w:color w:val="FF0000"/>
        <w:sz w:val="13"/>
        <w:vertAlign w:val="superscript"/>
      </w:rPr>
      <w:t>e</w:t>
    </w:r>
    <w:r w:rsidR="00530762">
      <w:rPr>
        <w:rFonts w:ascii="Arial" w:hAnsi="Arial"/>
        <w:noProof/>
        <w:color w:val="FF0000"/>
        <w:sz w:val="13"/>
      </w:rPr>
      <w:t xml:space="preserve"> Avenue, L’Islet (Québec) G0R 2C0 CANADA </w:t>
    </w:r>
    <w:r w:rsidR="00530762">
      <w:rPr>
        <w:rFonts w:ascii="Arial" w:hAnsi="Arial"/>
        <w:color w:val="FF0000"/>
        <w:sz w:val="13"/>
      </w:rPr>
      <w:t xml:space="preserve">• </w:t>
    </w:r>
    <w:r w:rsidR="00530762">
      <w:rPr>
        <w:rFonts w:ascii="Arial" w:hAnsi="Arial"/>
        <w:noProof/>
        <w:color w:val="FF0000"/>
        <w:sz w:val="13"/>
      </w:rPr>
      <w:t xml:space="preserve">Phone: 1 800 463-7043 </w:t>
    </w:r>
    <w:r w:rsidR="00530762">
      <w:rPr>
        <w:rFonts w:ascii="Arial" w:hAnsi="Arial"/>
        <w:color w:val="FF0000"/>
        <w:sz w:val="13"/>
      </w:rPr>
      <w:t xml:space="preserve">• </w:t>
    </w:r>
    <w:r w:rsidR="00530762">
      <w:rPr>
        <w:rFonts w:ascii="Arial" w:hAnsi="Arial"/>
        <w:noProof/>
        <w:color w:val="FF0000"/>
        <w:sz w:val="13"/>
      </w:rPr>
      <w:t xml:space="preserve">Fax: 1 800 662-7801 </w:t>
    </w:r>
    <w:r w:rsidR="00530762">
      <w:rPr>
        <w:rFonts w:ascii="Arial" w:hAnsi="Arial"/>
        <w:color w:val="FF0000"/>
        <w:sz w:val="13"/>
      </w:rPr>
      <w:t xml:space="preserve">• </w:t>
    </w:r>
    <w:hyperlink r:id="rId1" w:history="1">
      <w:r w:rsidR="00530762"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 w:rsidR="00530762">
      <w:rPr>
        <w:rFonts w:ascii="Arial" w:hAnsi="Arial"/>
        <w:noProof/>
        <w:color w:val="FF0000"/>
        <w:sz w:val="13"/>
      </w:rPr>
      <w:t xml:space="preserve"> • </w:t>
    </w:r>
    <w:hyperlink r:id="rId2" w:history="1">
      <w:r w:rsidR="00530762"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3CA6DCA4" w14:textId="77777777" w:rsidR="006530A9" w:rsidRDefault="006530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3B7F" w14:textId="77777777" w:rsidR="00AA1376" w:rsidRDefault="00AA1376">
      <w:r>
        <w:separator/>
      </w:r>
    </w:p>
  </w:footnote>
  <w:footnote w:type="continuationSeparator" w:id="0">
    <w:p w14:paraId="7DEF690B" w14:textId="77777777" w:rsidR="00AA1376" w:rsidRDefault="00AA1376">
      <w:r>
        <w:continuationSeparator/>
      </w:r>
    </w:p>
  </w:footnote>
  <w:footnote w:type="continuationNotice" w:id="1">
    <w:p w14:paraId="1308069B" w14:textId="77777777" w:rsidR="00AA1376" w:rsidRDefault="00AA1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4660" w14:textId="3DC83295" w:rsidR="006530A9" w:rsidRDefault="00E567AA" w:rsidP="006B1CCE">
    <w:pPr>
      <w:pStyle w:val="En-tte"/>
      <w:tabs>
        <w:tab w:val="clear" w:pos="4703"/>
        <w:tab w:val="clear" w:pos="9406"/>
        <w:tab w:val="left" w:pos="3240"/>
        <w:tab w:val="left" w:pos="4098"/>
        <w:tab w:val="right" w:pos="10800"/>
      </w:tabs>
      <w:spacing w:before="160" w:after="120"/>
    </w:pPr>
    <w:r w:rsidRPr="0082730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3A00E2" wp14:editId="75E06D26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5080" r="5715" b="13970"/>
              <wp:wrapNone/>
              <wp:docPr id="13084617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4A44D8F9">
            <v:line id="Line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45.2pt" to="544.05pt,45.2pt" w14:anchorId="57E8E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"/>
          </w:pict>
        </mc:Fallback>
      </mc:AlternateContent>
    </w:r>
    <w:r w:rsidRPr="0082730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40BCF7" wp14:editId="03DE4FC2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5080" r="5715" b="13970"/>
              <wp:wrapNone/>
              <wp:docPr id="142569189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0D2EF55F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.2pt" to="544.05pt,.2pt" w14:anchorId="3A07E6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"/>
          </w:pict>
        </mc:Fallback>
      </mc:AlternateContent>
    </w:r>
    <w:r w:rsidRPr="00827304">
      <w:rPr>
        <w:noProof/>
      </w:rPr>
      <w:drawing>
        <wp:anchor distT="0" distB="0" distL="114300" distR="114300" simplePos="0" relativeHeight="251658243" behindDoc="0" locked="0" layoutInCell="1" allowOverlap="1" wp14:anchorId="6B37CF1D" wp14:editId="3F3B06CF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1714500" cy="403860"/>
          <wp:effectExtent l="0" t="0" r="0" b="0"/>
          <wp:wrapNone/>
          <wp:docPr id="3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0A9" w:rsidRPr="00827304">
      <w:tab/>
    </w:r>
    <w:r w:rsidR="006530A9" w:rsidRPr="00827304">
      <w:tab/>
    </w:r>
    <w:r w:rsidR="006530A9" w:rsidRPr="00827304">
      <w:tab/>
    </w:r>
    <w:r w:rsidR="006530A9">
      <w:rPr>
        <w:rFonts w:ascii="Arial Black" w:hAnsi="Arial Black"/>
        <w:color w:val="808080"/>
        <w:sz w:val="36"/>
      </w:rPr>
      <w:t>Approval Drawings</w:t>
    </w:r>
  </w:p>
  <w:p w14:paraId="3247A04D" w14:textId="77777777" w:rsidR="006530A9" w:rsidRDefault="006530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E82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D025B"/>
    <w:multiLevelType w:val="hybridMultilevel"/>
    <w:tmpl w:val="9E7C9898"/>
    <w:lvl w:ilvl="0" w:tplc="FBB04C12">
      <w:start w:val="2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9A124ED"/>
    <w:multiLevelType w:val="hybridMultilevel"/>
    <w:tmpl w:val="507ABD24"/>
    <w:lvl w:ilvl="0" w:tplc="E9342066">
      <w:start w:val="2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E1C56CC"/>
    <w:multiLevelType w:val="hybridMultilevel"/>
    <w:tmpl w:val="B1626EF2"/>
    <w:lvl w:ilvl="0" w:tplc="9AA057EE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8254D04"/>
    <w:multiLevelType w:val="hybridMultilevel"/>
    <w:tmpl w:val="34365496"/>
    <w:lvl w:ilvl="0" w:tplc="C038DC34">
      <w:numFmt w:val="bullet"/>
      <w:lvlText w:val="-"/>
      <w:lvlJc w:val="left"/>
      <w:pPr>
        <w:ind w:left="3600" w:hanging="360"/>
      </w:pPr>
      <w:rPr>
        <w:rFonts w:ascii="Arial" w:eastAsia="Times" w:hAnsi="Arial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40C77EE"/>
    <w:multiLevelType w:val="hybridMultilevel"/>
    <w:tmpl w:val="4E6E4E1E"/>
    <w:lvl w:ilvl="0" w:tplc="6386A166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  <w:bCs w:val="0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CA26395"/>
    <w:multiLevelType w:val="hybridMultilevel"/>
    <w:tmpl w:val="C7827658"/>
    <w:lvl w:ilvl="0" w:tplc="2E48E4EC">
      <w:start w:val="2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0C634FE"/>
    <w:multiLevelType w:val="hybridMultilevel"/>
    <w:tmpl w:val="5512FBA6"/>
    <w:lvl w:ilvl="0" w:tplc="E884A86A">
      <w:numFmt w:val="bullet"/>
      <w:lvlText w:val="-"/>
      <w:lvlJc w:val="left"/>
      <w:pPr>
        <w:ind w:left="3600" w:hanging="360"/>
      </w:pPr>
      <w:rPr>
        <w:rFonts w:ascii="Arial" w:eastAsia="Times" w:hAnsi="Arial" w:cs="Courier New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8C57D9A"/>
    <w:multiLevelType w:val="hybridMultilevel"/>
    <w:tmpl w:val="18D60FB8"/>
    <w:lvl w:ilvl="0" w:tplc="EC203E9A">
      <w:numFmt w:val="bullet"/>
      <w:lvlText w:val="-"/>
      <w:lvlJc w:val="left"/>
      <w:pPr>
        <w:ind w:left="3600" w:hanging="360"/>
      </w:pPr>
      <w:rPr>
        <w:rFonts w:ascii="Arial" w:eastAsia="Times" w:hAnsi="Arial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4133598"/>
    <w:multiLevelType w:val="hybridMultilevel"/>
    <w:tmpl w:val="F5929256"/>
    <w:lvl w:ilvl="0" w:tplc="039CB096">
      <w:start w:val="121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EC374D6"/>
    <w:multiLevelType w:val="hybridMultilevel"/>
    <w:tmpl w:val="2940FBB8"/>
    <w:lvl w:ilvl="0" w:tplc="03842782">
      <w:numFmt w:val="bullet"/>
      <w:lvlText w:val="-"/>
      <w:lvlJc w:val="left"/>
      <w:pPr>
        <w:ind w:left="3600" w:hanging="360"/>
      </w:pPr>
      <w:rPr>
        <w:rFonts w:ascii="Arial" w:eastAsia="Times" w:hAnsi="Arial" w:cs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61E3437"/>
    <w:multiLevelType w:val="hybridMultilevel"/>
    <w:tmpl w:val="7752E3B6"/>
    <w:lvl w:ilvl="0" w:tplc="4B6AACF4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F827851"/>
    <w:multiLevelType w:val="hybridMultilevel"/>
    <w:tmpl w:val="009841AC"/>
    <w:lvl w:ilvl="0" w:tplc="71182C32">
      <w:start w:val="2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64692987">
    <w:abstractNumId w:val="8"/>
  </w:num>
  <w:num w:numId="2" w16cid:durableId="1797016935">
    <w:abstractNumId w:val="7"/>
  </w:num>
  <w:num w:numId="3" w16cid:durableId="480388593">
    <w:abstractNumId w:val="4"/>
  </w:num>
  <w:num w:numId="4" w16cid:durableId="1289627364">
    <w:abstractNumId w:val="0"/>
  </w:num>
  <w:num w:numId="5" w16cid:durableId="580532418">
    <w:abstractNumId w:val="10"/>
  </w:num>
  <w:num w:numId="6" w16cid:durableId="696154571">
    <w:abstractNumId w:val="11"/>
  </w:num>
  <w:num w:numId="7" w16cid:durableId="1084956395">
    <w:abstractNumId w:val="6"/>
  </w:num>
  <w:num w:numId="8" w16cid:durableId="1739017264">
    <w:abstractNumId w:val="12"/>
  </w:num>
  <w:num w:numId="9" w16cid:durableId="328212006">
    <w:abstractNumId w:val="1"/>
  </w:num>
  <w:num w:numId="10" w16cid:durableId="1391927982">
    <w:abstractNumId w:val="2"/>
  </w:num>
  <w:num w:numId="11" w16cid:durableId="911739168">
    <w:abstractNumId w:val="9"/>
  </w:num>
  <w:num w:numId="12" w16cid:durableId="878591022">
    <w:abstractNumId w:val="6"/>
  </w:num>
  <w:num w:numId="13" w16cid:durableId="1846699175">
    <w:abstractNumId w:val="7"/>
  </w:num>
  <w:num w:numId="14" w16cid:durableId="363868933">
    <w:abstractNumId w:val="5"/>
  </w:num>
  <w:num w:numId="15" w16cid:durableId="2144494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1B"/>
    <w:rsid w:val="000013C2"/>
    <w:rsid w:val="000034F3"/>
    <w:rsid w:val="00004CD2"/>
    <w:rsid w:val="00007996"/>
    <w:rsid w:val="000129CE"/>
    <w:rsid w:val="00012E36"/>
    <w:rsid w:val="00012E78"/>
    <w:rsid w:val="00013708"/>
    <w:rsid w:val="00014BFA"/>
    <w:rsid w:val="00016438"/>
    <w:rsid w:val="000177E0"/>
    <w:rsid w:val="00017AC1"/>
    <w:rsid w:val="00021E2A"/>
    <w:rsid w:val="000233E8"/>
    <w:rsid w:val="000254E9"/>
    <w:rsid w:val="00025A48"/>
    <w:rsid w:val="00031863"/>
    <w:rsid w:val="0003295B"/>
    <w:rsid w:val="00035278"/>
    <w:rsid w:val="00040B7E"/>
    <w:rsid w:val="00042743"/>
    <w:rsid w:val="00042FDA"/>
    <w:rsid w:val="00045F9B"/>
    <w:rsid w:val="0004668B"/>
    <w:rsid w:val="00051230"/>
    <w:rsid w:val="00055339"/>
    <w:rsid w:val="0005614C"/>
    <w:rsid w:val="0005625E"/>
    <w:rsid w:val="0005754B"/>
    <w:rsid w:val="00061348"/>
    <w:rsid w:val="0006204B"/>
    <w:rsid w:val="00062363"/>
    <w:rsid w:val="00066888"/>
    <w:rsid w:val="0007004B"/>
    <w:rsid w:val="00071F3D"/>
    <w:rsid w:val="000741D7"/>
    <w:rsid w:val="00075AAE"/>
    <w:rsid w:val="00076867"/>
    <w:rsid w:val="00077E89"/>
    <w:rsid w:val="00082FAC"/>
    <w:rsid w:val="00087109"/>
    <w:rsid w:val="00090B4C"/>
    <w:rsid w:val="000928BC"/>
    <w:rsid w:val="000938F2"/>
    <w:rsid w:val="00094542"/>
    <w:rsid w:val="0009561A"/>
    <w:rsid w:val="00095D68"/>
    <w:rsid w:val="00096415"/>
    <w:rsid w:val="000A4BC0"/>
    <w:rsid w:val="000A5FE9"/>
    <w:rsid w:val="000B0BA9"/>
    <w:rsid w:val="000B1060"/>
    <w:rsid w:val="000B1CE8"/>
    <w:rsid w:val="000B2624"/>
    <w:rsid w:val="000B2B72"/>
    <w:rsid w:val="000B2F99"/>
    <w:rsid w:val="000C1376"/>
    <w:rsid w:val="000C3048"/>
    <w:rsid w:val="000C4141"/>
    <w:rsid w:val="000D003B"/>
    <w:rsid w:val="000D0B91"/>
    <w:rsid w:val="000D0F29"/>
    <w:rsid w:val="000D4161"/>
    <w:rsid w:val="000D5518"/>
    <w:rsid w:val="000E1BB8"/>
    <w:rsid w:val="000E1E6E"/>
    <w:rsid w:val="000E2722"/>
    <w:rsid w:val="000E2DE8"/>
    <w:rsid w:val="000E3858"/>
    <w:rsid w:val="000E43A9"/>
    <w:rsid w:val="000E4CD3"/>
    <w:rsid w:val="000F1D3A"/>
    <w:rsid w:val="000F2FA7"/>
    <w:rsid w:val="000F31FD"/>
    <w:rsid w:val="000F606B"/>
    <w:rsid w:val="000F7BA7"/>
    <w:rsid w:val="00104170"/>
    <w:rsid w:val="00104608"/>
    <w:rsid w:val="001064C7"/>
    <w:rsid w:val="00106F5A"/>
    <w:rsid w:val="001104C2"/>
    <w:rsid w:val="001175F0"/>
    <w:rsid w:val="00121D1B"/>
    <w:rsid w:val="0012540C"/>
    <w:rsid w:val="00126394"/>
    <w:rsid w:val="001272F1"/>
    <w:rsid w:val="001277DF"/>
    <w:rsid w:val="00130CA9"/>
    <w:rsid w:val="00131769"/>
    <w:rsid w:val="00133E93"/>
    <w:rsid w:val="001373BB"/>
    <w:rsid w:val="001438B8"/>
    <w:rsid w:val="00144A7D"/>
    <w:rsid w:val="0014638F"/>
    <w:rsid w:val="001476BC"/>
    <w:rsid w:val="001479AD"/>
    <w:rsid w:val="00147C74"/>
    <w:rsid w:val="001501F0"/>
    <w:rsid w:val="00150DF8"/>
    <w:rsid w:val="0015134B"/>
    <w:rsid w:val="00151F59"/>
    <w:rsid w:val="0015242E"/>
    <w:rsid w:val="001524D1"/>
    <w:rsid w:val="0015534B"/>
    <w:rsid w:val="00157277"/>
    <w:rsid w:val="001600DA"/>
    <w:rsid w:val="00160FEE"/>
    <w:rsid w:val="001642E3"/>
    <w:rsid w:val="00164611"/>
    <w:rsid w:val="001646E8"/>
    <w:rsid w:val="00166557"/>
    <w:rsid w:val="00166C90"/>
    <w:rsid w:val="00167283"/>
    <w:rsid w:val="001726B8"/>
    <w:rsid w:val="00172CA5"/>
    <w:rsid w:val="00172D5C"/>
    <w:rsid w:val="00172DC2"/>
    <w:rsid w:val="00173056"/>
    <w:rsid w:val="00173176"/>
    <w:rsid w:val="00173817"/>
    <w:rsid w:val="00174D41"/>
    <w:rsid w:val="00175AB4"/>
    <w:rsid w:val="00176E2E"/>
    <w:rsid w:val="00185329"/>
    <w:rsid w:val="00186DA9"/>
    <w:rsid w:val="0019200E"/>
    <w:rsid w:val="00192F9E"/>
    <w:rsid w:val="00194593"/>
    <w:rsid w:val="00195E4C"/>
    <w:rsid w:val="00196C98"/>
    <w:rsid w:val="001973A4"/>
    <w:rsid w:val="001A10BD"/>
    <w:rsid w:val="001A4A36"/>
    <w:rsid w:val="001A575D"/>
    <w:rsid w:val="001A6AAC"/>
    <w:rsid w:val="001B07CC"/>
    <w:rsid w:val="001B11ED"/>
    <w:rsid w:val="001B72AA"/>
    <w:rsid w:val="001C41B1"/>
    <w:rsid w:val="001C5713"/>
    <w:rsid w:val="001C604C"/>
    <w:rsid w:val="001D1DE2"/>
    <w:rsid w:val="001D2CB1"/>
    <w:rsid w:val="001D30B2"/>
    <w:rsid w:val="001D409B"/>
    <w:rsid w:val="001D4DB8"/>
    <w:rsid w:val="001D66DD"/>
    <w:rsid w:val="001D7178"/>
    <w:rsid w:val="001D75E9"/>
    <w:rsid w:val="001E2DAF"/>
    <w:rsid w:val="001E31D2"/>
    <w:rsid w:val="001E3CAF"/>
    <w:rsid w:val="001E468A"/>
    <w:rsid w:val="001E4878"/>
    <w:rsid w:val="001E52A6"/>
    <w:rsid w:val="001E622A"/>
    <w:rsid w:val="001F0D08"/>
    <w:rsid w:val="001F2680"/>
    <w:rsid w:val="001F32A6"/>
    <w:rsid w:val="001F32E5"/>
    <w:rsid w:val="001F3EC7"/>
    <w:rsid w:val="001F43C1"/>
    <w:rsid w:val="001F4977"/>
    <w:rsid w:val="001F6A33"/>
    <w:rsid w:val="001F6B17"/>
    <w:rsid w:val="0020119F"/>
    <w:rsid w:val="002032FA"/>
    <w:rsid w:val="00203A6B"/>
    <w:rsid w:val="00204835"/>
    <w:rsid w:val="00205EB5"/>
    <w:rsid w:val="00206A14"/>
    <w:rsid w:val="00206F04"/>
    <w:rsid w:val="00207C3A"/>
    <w:rsid w:val="002103EC"/>
    <w:rsid w:val="0021058B"/>
    <w:rsid w:val="00213C19"/>
    <w:rsid w:val="002142BC"/>
    <w:rsid w:val="00215DF9"/>
    <w:rsid w:val="00216271"/>
    <w:rsid w:val="002165AF"/>
    <w:rsid w:val="002174BC"/>
    <w:rsid w:val="00221C6A"/>
    <w:rsid w:val="00221E72"/>
    <w:rsid w:val="0022265B"/>
    <w:rsid w:val="00222DC5"/>
    <w:rsid w:val="00232BC7"/>
    <w:rsid w:val="002345FF"/>
    <w:rsid w:val="00234DFB"/>
    <w:rsid w:val="00237363"/>
    <w:rsid w:val="00240DF1"/>
    <w:rsid w:val="00241118"/>
    <w:rsid w:val="002423C7"/>
    <w:rsid w:val="002425AE"/>
    <w:rsid w:val="00243223"/>
    <w:rsid w:val="00243FBB"/>
    <w:rsid w:val="00247B93"/>
    <w:rsid w:val="00251C0C"/>
    <w:rsid w:val="00254F22"/>
    <w:rsid w:val="002551E5"/>
    <w:rsid w:val="002557A1"/>
    <w:rsid w:val="002558C7"/>
    <w:rsid w:val="00256C33"/>
    <w:rsid w:val="00260AB5"/>
    <w:rsid w:val="00263ADF"/>
    <w:rsid w:val="00263BE5"/>
    <w:rsid w:val="00263E20"/>
    <w:rsid w:val="00265509"/>
    <w:rsid w:val="00265551"/>
    <w:rsid w:val="0026654B"/>
    <w:rsid w:val="00266B0A"/>
    <w:rsid w:val="002675F5"/>
    <w:rsid w:val="00267A28"/>
    <w:rsid w:val="00270DE3"/>
    <w:rsid w:val="00272018"/>
    <w:rsid w:val="00272777"/>
    <w:rsid w:val="0027299B"/>
    <w:rsid w:val="002817A6"/>
    <w:rsid w:val="00281BF5"/>
    <w:rsid w:val="00281C11"/>
    <w:rsid w:val="00282366"/>
    <w:rsid w:val="00286C53"/>
    <w:rsid w:val="00290D59"/>
    <w:rsid w:val="002911F0"/>
    <w:rsid w:val="00292481"/>
    <w:rsid w:val="00293DF3"/>
    <w:rsid w:val="0029448F"/>
    <w:rsid w:val="002952DD"/>
    <w:rsid w:val="00295B01"/>
    <w:rsid w:val="002A0436"/>
    <w:rsid w:val="002A26E1"/>
    <w:rsid w:val="002A33B0"/>
    <w:rsid w:val="002A3B77"/>
    <w:rsid w:val="002A42FD"/>
    <w:rsid w:val="002A65A4"/>
    <w:rsid w:val="002B063E"/>
    <w:rsid w:val="002B115E"/>
    <w:rsid w:val="002B35DA"/>
    <w:rsid w:val="002B3A33"/>
    <w:rsid w:val="002B4505"/>
    <w:rsid w:val="002B4FC6"/>
    <w:rsid w:val="002C1ADE"/>
    <w:rsid w:val="002C3AC5"/>
    <w:rsid w:val="002C796E"/>
    <w:rsid w:val="002C7FEA"/>
    <w:rsid w:val="002D22F4"/>
    <w:rsid w:val="002D3094"/>
    <w:rsid w:val="002D4D09"/>
    <w:rsid w:val="002D7823"/>
    <w:rsid w:val="002E1A86"/>
    <w:rsid w:val="002E2221"/>
    <w:rsid w:val="002E600F"/>
    <w:rsid w:val="002F0F25"/>
    <w:rsid w:val="002F10D0"/>
    <w:rsid w:val="002F35DF"/>
    <w:rsid w:val="002F7D30"/>
    <w:rsid w:val="0030034A"/>
    <w:rsid w:val="0030095B"/>
    <w:rsid w:val="003018EF"/>
    <w:rsid w:val="00302BFD"/>
    <w:rsid w:val="00302F90"/>
    <w:rsid w:val="00303E6F"/>
    <w:rsid w:val="0030796A"/>
    <w:rsid w:val="00311246"/>
    <w:rsid w:val="00311397"/>
    <w:rsid w:val="003150EA"/>
    <w:rsid w:val="00316539"/>
    <w:rsid w:val="0031668A"/>
    <w:rsid w:val="00324A3B"/>
    <w:rsid w:val="00325E82"/>
    <w:rsid w:val="00327422"/>
    <w:rsid w:val="00330ADD"/>
    <w:rsid w:val="003316FD"/>
    <w:rsid w:val="00334208"/>
    <w:rsid w:val="00337AB1"/>
    <w:rsid w:val="00337EE5"/>
    <w:rsid w:val="003404E6"/>
    <w:rsid w:val="003427DC"/>
    <w:rsid w:val="00342BEF"/>
    <w:rsid w:val="00342C0F"/>
    <w:rsid w:val="0034333D"/>
    <w:rsid w:val="003442F1"/>
    <w:rsid w:val="003532EC"/>
    <w:rsid w:val="0035411C"/>
    <w:rsid w:val="00356559"/>
    <w:rsid w:val="0035781D"/>
    <w:rsid w:val="00361B75"/>
    <w:rsid w:val="003622F3"/>
    <w:rsid w:val="003678B2"/>
    <w:rsid w:val="003718C1"/>
    <w:rsid w:val="00372F58"/>
    <w:rsid w:val="0037499A"/>
    <w:rsid w:val="00374A57"/>
    <w:rsid w:val="00375C0D"/>
    <w:rsid w:val="003770D9"/>
    <w:rsid w:val="0038101C"/>
    <w:rsid w:val="00382785"/>
    <w:rsid w:val="003832AA"/>
    <w:rsid w:val="0038504A"/>
    <w:rsid w:val="003854AF"/>
    <w:rsid w:val="00386EB3"/>
    <w:rsid w:val="0039056A"/>
    <w:rsid w:val="00391B54"/>
    <w:rsid w:val="003937B6"/>
    <w:rsid w:val="00393E42"/>
    <w:rsid w:val="003940C2"/>
    <w:rsid w:val="00394140"/>
    <w:rsid w:val="0039530C"/>
    <w:rsid w:val="003956C4"/>
    <w:rsid w:val="00395D0A"/>
    <w:rsid w:val="003963E7"/>
    <w:rsid w:val="00396D54"/>
    <w:rsid w:val="003A041A"/>
    <w:rsid w:val="003A5436"/>
    <w:rsid w:val="003A75A4"/>
    <w:rsid w:val="003B04A8"/>
    <w:rsid w:val="003B0ADA"/>
    <w:rsid w:val="003B178B"/>
    <w:rsid w:val="003B3723"/>
    <w:rsid w:val="003B6875"/>
    <w:rsid w:val="003B6BB1"/>
    <w:rsid w:val="003B727F"/>
    <w:rsid w:val="003B76E9"/>
    <w:rsid w:val="003C1213"/>
    <w:rsid w:val="003C4B9A"/>
    <w:rsid w:val="003C62A1"/>
    <w:rsid w:val="003C7591"/>
    <w:rsid w:val="003D09C3"/>
    <w:rsid w:val="003D0A14"/>
    <w:rsid w:val="003D1D82"/>
    <w:rsid w:val="003D2303"/>
    <w:rsid w:val="003D2A13"/>
    <w:rsid w:val="003D2B78"/>
    <w:rsid w:val="003D2F0C"/>
    <w:rsid w:val="003D4848"/>
    <w:rsid w:val="003E1EFC"/>
    <w:rsid w:val="003E28CD"/>
    <w:rsid w:val="003E3548"/>
    <w:rsid w:val="003E3887"/>
    <w:rsid w:val="003E4E1D"/>
    <w:rsid w:val="003E7364"/>
    <w:rsid w:val="003F0852"/>
    <w:rsid w:val="003F325D"/>
    <w:rsid w:val="003F6BA7"/>
    <w:rsid w:val="0040314C"/>
    <w:rsid w:val="00414BB0"/>
    <w:rsid w:val="004159DF"/>
    <w:rsid w:val="00415CCB"/>
    <w:rsid w:val="00416FDC"/>
    <w:rsid w:val="00417483"/>
    <w:rsid w:val="0042030A"/>
    <w:rsid w:val="00425437"/>
    <w:rsid w:val="004257F2"/>
    <w:rsid w:val="00425D84"/>
    <w:rsid w:val="00427641"/>
    <w:rsid w:val="004326D4"/>
    <w:rsid w:val="00433072"/>
    <w:rsid w:val="004333D4"/>
    <w:rsid w:val="00434AC7"/>
    <w:rsid w:val="00440848"/>
    <w:rsid w:val="00441515"/>
    <w:rsid w:val="004422EC"/>
    <w:rsid w:val="0044295A"/>
    <w:rsid w:val="00442F0B"/>
    <w:rsid w:val="00443BC2"/>
    <w:rsid w:val="00444E97"/>
    <w:rsid w:val="00446732"/>
    <w:rsid w:val="00452CB6"/>
    <w:rsid w:val="00453252"/>
    <w:rsid w:val="00456AE8"/>
    <w:rsid w:val="00457DF9"/>
    <w:rsid w:val="0046080B"/>
    <w:rsid w:val="004625C4"/>
    <w:rsid w:val="00463F19"/>
    <w:rsid w:val="0046682E"/>
    <w:rsid w:val="00467874"/>
    <w:rsid w:val="00470D82"/>
    <w:rsid w:val="00471B42"/>
    <w:rsid w:val="004726CA"/>
    <w:rsid w:val="004743C9"/>
    <w:rsid w:val="004807FD"/>
    <w:rsid w:val="00482FAE"/>
    <w:rsid w:val="00484A5B"/>
    <w:rsid w:val="00484ACD"/>
    <w:rsid w:val="00485183"/>
    <w:rsid w:val="004858DC"/>
    <w:rsid w:val="004879FF"/>
    <w:rsid w:val="0049008B"/>
    <w:rsid w:val="004901EC"/>
    <w:rsid w:val="0049172D"/>
    <w:rsid w:val="00491E65"/>
    <w:rsid w:val="00493277"/>
    <w:rsid w:val="00494321"/>
    <w:rsid w:val="0049645E"/>
    <w:rsid w:val="0049670F"/>
    <w:rsid w:val="00496862"/>
    <w:rsid w:val="00497336"/>
    <w:rsid w:val="004A049D"/>
    <w:rsid w:val="004A215D"/>
    <w:rsid w:val="004A4D67"/>
    <w:rsid w:val="004A4F78"/>
    <w:rsid w:val="004A7220"/>
    <w:rsid w:val="004B1279"/>
    <w:rsid w:val="004B19CD"/>
    <w:rsid w:val="004B2625"/>
    <w:rsid w:val="004B4533"/>
    <w:rsid w:val="004B4FA9"/>
    <w:rsid w:val="004B5BE8"/>
    <w:rsid w:val="004B62FC"/>
    <w:rsid w:val="004B65E7"/>
    <w:rsid w:val="004C1829"/>
    <w:rsid w:val="004C32B2"/>
    <w:rsid w:val="004C32F5"/>
    <w:rsid w:val="004C417F"/>
    <w:rsid w:val="004C6F02"/>
    <w:rsid w:val="004C7FDA"/>
    <w:rsid w:val="004D00D2"/>
    <w:rsid w:val="004E0861"/>
    <w:rsid w:val="004E64A2"/>
    <w:rsid w:val="004E7734"/>
    <w:rsid w:val="004F03A7"/>
    <w:rsid w:val="004F1E2D"/>
    <w:rsid w:val="004F2013"/>
    <w:rsid w:val="004F2F37"/>
    <w:rsid w:val="004F384A"/>
    <w:rsid w:val="005004ED"/>
    <w:rsid w:val="0050413A"/>
    <w:rsid w:val="00505243"/>
    <w:rsid w:val="00506499"/>
    <w:rsid w:val="00507F25"/>
    <w:rsid w:val="005128B9"/>
    <w:rsid w:val="0051564E"/>
    <w:rsid w:val="0052031A"/>
    <w:rsid w:val="0052127C"/>
    <w:rsid w:val="00523AE9"/>
    <w:rsid w:val="005247BF"/>
    <w:rsid w:val="00526BCA"/>
    <w:rsid w:val="00530762"/>
    <w:rsid w:val="005323F8"/>
    <w:rsid w:val="0053331F"/>
    <w:rsid w:val="005400F5"/>
    <w:rsid w:val="005419CC"/>
    <w:rsid w:val="005471BD"/>
    <w:rsid w:val="0055164A"/>
    <w:rsid w:val="0055190A"/>
    <w:rsid w:val="0055328E"/>
    <w:rsid w:val="00554A0E"/>
    <w:rsid w:val="005552E3"/>
    <w:rsid w:val="00555881"/>
    <w:rsid w:val="00556761"/>
    <w:rsid w:val="00557D4B"/>
    <w:rsid w:val="00560B46"/>
    <w:rsid w:val="00565301"/>
    <w:rsid w:val="0056600E"/>
    <w:rsid w:val="00570DD0"/>
    <w:rsid w:val="0057124B"/>
    <w:rsid w:val="00571845"/>
    <w:rsid w:val="0057300B"/>
    <w:rsid w:val="005765AC"/>
    <w:rsid w:val="00577BA0"/>
    <w:rsid w:val="005802E9"/>
    <w:rsid w:val="00580C7E"/>
    <w:rsid w:val="0058151F"/>
    <w:rsid w:val="00581728"/>
    <w:rsid w:val="00584EA0"/>
    <w:rsid w:val="00585EAF"/>
    <w:rsid w:val="00591C62"/>
    <w:rsid w:val="005938E0"/>
    <w:rsid w:val="00595111"/>
    <w:rsid w:val="005958E4"/>
    <w:rsid w:val="00596F5F"/>
    <w:rsid w:val="005978C8"/>
    <w:rsid w:val="005A0822"/>
    <w:rsid w:val="005A2457"/>
    <w:rsid w:val="005A31EF"/>
    <w:rsid w:val="005A3435"/>
    <w:rsid w:val="005A7EB2"/>
    <w:rsid w:val="005B24A0"/>
    <w:rsid w:val="005B28E5"/>
    <w:rsid w:val="005B790D"/>
    <w:rsid w:val="005C2492"/>
    <w:rsid w:val="005C366F"/>
    <w:rsid w:val="005C4EEB"/>
    <w:rsid w:val="005C63D9"/>
    <w:rsid w:val="005C6904"/>
    <w:rsid w:val="005C7C68"/>
    <w:rsid w:val="005D0EA9"/>
    <w:rsid w:val="005D1F9F"/>
    <w:rsid w:val="005D2894"/>
    <w:rsid w:val="005D35A5"/>
    <w:rsid w:val="005D4C73"/>
    <w:rsid w:val="005D5040"/>
    <w:rsid w:val="005D5107"/>
    <w:rsid w:val="005D6635"/>
    <w:rsid w:val="005D7793"/>
    <w:rsid w:val="005D7FAF"/>
    <w:rsid w:val="005E2267"/>
    <w:rsid w:val="005E2FBF"/>
    <w:rsid w:val="005F224E"/>
    <w:rsid w:val="005F426A"/>
    <w:rsid w:val="005F5198"/>
    <w:rsid w:val="005F7B91"/>
    <w:rsid w:val="0060017B"/>
    <w:rsid w:val="00604F49"/>
    <w:rsid w:val="00605B2D"/>
    <w:rsid w:val="00606134"/>
    <w:rsid w:val="006073F4"/>
    <w:rsid w:val="00612CFE"/>
    <w:rsid w:val="00612FFC"/>
    <w:rsid w:val="0061345F"/>
    <w:rsid w:val="0061533A"/>
    <w:rsid w:val="00615783"/>
    <w:rsid w:val="00624531"/>
    <w:rsid w:val="006250D7"/>
    <w:rsid w:val="006264DB"/>
    <w:rsid w:val="00630AE7"/>
    <w:rsid w:val="00632738"/>
    <w:rsid w:val="00636F48"/>
    <w:rsid w:val="006370CA"/>
    <w:rsid w:val="00643AFB"/>
    <w:rsid w:val="0064676A"/>
    <w:rsid w:val="00647208"/>
    <w:rsid w:val="0065108C"/>
    <w:rsid w:val="00652AAD"/>
    <w:rsid w:val="00652DAE"/>
    <w:rsid w:val="006530A9"/>
    <w:rsid w:val="0065313C"/>
    <w:rsid w:val="0065411E"/>
    <w:rsid w:val="006559A4"/>
    <w:rsid w:val="00656A6F"/>
    <w:rsid w:val="00656FE0"/>
    <w:rsid w:val="0066009A"/>
    <w:rsid w:val="0066116B"/>
    <w:rsid w:val="00661569"/>
    <w:rsid w:val="00661B33"/>
    <w:rsid w:val="006625B4"/>
    <w:rsid w:val="0066593C"/>
    <w:rsid w:val="00666DF5"/>
    <w:rsid w:val="006729E0"/>
    <w:rsid w:val="00675463"/>
    <w:rsid w:val="0068007A"/>
    <w:rsid w:val="00681749"/>
    <w:rsid w:val="00681B43"/>
    <w:rsid w:val="00686F4D"/>
    <w:rsid w:val="0068711B"/>
    <w:rsid w:val="006901C2"/>
    <w:rsid w:val="0069066A"/>
    <w:rsid w:val="006928F4"/>
    <w:rsid w:val="00693395"/>
    <w:rsid w:val="006937E8"/>
    <w:rsid w:val="006A0524"/>
    <w:rsid w:val="006A22BC"/>
    <w:rsid w:val="006A75A6"/>
    <w:rsid w:val="006A7DC5"/>
    <w:rsid w:val="006B0EE9"/>
    <w:rsid w:val="006B1234"/>
    <w:rsid w:val="006B1BE6"/>
    <w:rsid w:val="006B1CCE"/>
    <w:rsid w:val="006B4222"/>
    <w:rsid w:val="006B5FF4"/>
    <w:rsid w:val="006B6452"/>
    <w:rsid w:val="006B7F78"/>
    <w:rsid w:val="006C15A4"/>
    <w:rsid w:val="006C239E"/>
    <w:rsid w:val="006C6B0C"/>
    <w:rsid w:val="006D003B"/>
    <w:rsid w:val="006D1400"/>
    <w:rsid w:val="006D1A72"/>
    <w:rsid w:val="006D2845"/>
    <w:rsid w:val="006D311E"/>
    <w:rsid w:val="006D373D"/>
    <w:rsid w:val="006D66D8"/>
    <w:rsid w:val="006D7E62"/>
    <w:rsid w:val="006E4979"/>
    <w:rsid w:val="006E4E76"/>
    <w:rsid w:val="006E6A92"/>
    <w:rsid w:val="006E7E28"/>
    <w:rsid w:val="006F1051"/>
    <w:rsid w:val="006F1DDF"/>
    <w:rsid w:val="006F3AAD"/>
    <w:rsid w:val="006F3AB4"/>
    <w:rsid w:val="006F636A"/>
    <w:rsid w:val="006F7F92"/>
    <w:rsid w:val="00701BD6"/>
    <w:rsid w:val="007030F9"/>
    <w:rsid w:val="007056D5"/>
    <w:rsid w:val="00705FB5"/>
    <w:rsid w:val="00705FCD"/>
    <w:rsid w:val="007073B8"/>
    <w:rsid w:val="00707A4A"/>
    <w:rsid w:val="00707C11"/>
    <w:rsid w:val="007114A4"/>
    <w:rsid w:val="00715A0E"/>
    <w:rsid w:val="0072150C"/>
    <w:rsid w:val="00721B20"/>
    <w:rsid w:val="00724810"/>
    <w:rsid w:val="007252A5"/>
    <w:rsid w:val="007255AF"/>
    <w:rsid w:val="007255CF"/>
    <w:rsid w:val="00725E9D"/>
    <w:rsid w:val="00730C35"/>
    <w:rsid w:val="00733702"/>
    <w:rsid w:val="00736E4C"/>
    <w:rsid w:val="00741966"/>
    <w:rsid w:val="00741D32"/>
    <w:rsid w:val="007429F8"/>
    <w:rsid w:val="0074365F"/>
    <w:rsid w:val="007442B9"/>
    <w:rsid w:val="007443CA"/>
    <w:rsid w:val="007450C9"/>
    <w:rsid w:val="00747AD8"/>
    <w:rsid w:val="007538A3"/>
    <w:rsid w:val="00753B6B"/>
    <w:rsid w:val="0076037D"/>
    <w:rsid w:val="00762C84"/>
    <w:rsid w:val="00763D27"/>
    <w:rsid w:val="0076609A"/>
    <w:rsid w:val="00767C5D"/>
    <w:rsid w:val="00770F0A"/>
    <w:rsid w:val="0077194B"/>
    <w:rsid w:val="007724EC"/>
    <w:rsid w:val="00774C40"/>
    <w:rsid w:val="00776439"/>
    <w:rsid w:val="00776750"/>
    <w:rsid w:val="00777FBB"/>
    <w:rsid w:val="00780737"/>
    <w:rsid w:val="00780E97"/>
    <w:rsid w:val="00781576"/>
    <w:rsid w:val="007819CE"/>
    <w:rsid w:val="007828B8"/>
    <w:rsid w:val="00782963"/>
    <w:rsid w:val="00784676"/>
    <w:rsid w:val="0078497B"/>
    <w:rsid w:val="0079019B"/>
    <w:rsid w:val="00790B9A"/>
    <w:rsid w:val="00792733"/>
    <w:rsid w:val="007936A3"/>
    <w:rsid w:val="007A2EE0"/>
    <w:rsid w:val="007B1938"/>
    <w:rsid w:val="007B199A"/>
    <w:rsid w:val="007B393B"/>
    <w:rsid w:val="007B6D25"/>
    <w:rsid w:val="007B6EBA"/>
    <w:rsid w:val="007C1854"/>
    <w:rsid w:val="007C1B4C"/>
    <w:rsid w:val="007C3BB8"/>
    <w:rsid w:val="007C4520"/>
    <w:rsid w:val="007C5076"/>
    <w:rsid w:val="007C63D5"/>
    <w:rsid w:val="007D3371"/>
    <w:rsid w:val="007D68C1"/>
    <w:rsid w:val="007D7458"/>
    <w:rsid w:val="007E04D9"/>
    <w:rsid w:val="007E314F"/>
    <w:rsid w:val="007E3180"/>
    <w:rsid w:val="007E563E"/>
    <w:rsid w:val="007E6AF9"/>
    <w:rsid w:val="007E7518"/>
    <w:rsid w:val="007E79DA"/>
    <w:rsid w:val="007E7BFC"/>
    <w:rsid w:val="007F0714"/>
    <w:rsid w:val="007F4A2F"/>
    <w:rsid w:val="007F7392"/>
    <w:rsid w:val="007F745A"/>
    <w:rsid w:val="00800621"/>
    <w:rsid w:val="0080242C"/>
    <w:rsid w:val="00803F35"/>
    <w:rsid w:val="0080555B"/>
    <w:rsid w:val="00805B25"/>
    <w:rsid w:val="00806F5F"/>
    <w:rsid w:val="008103A3"/>
    <w:rsid w:val="00810A82"/>
    <w:rsid w:val="008113D1"/>
    <w:rsid w:val="008114AE"/>
    <w:rsid w:val="00812461"/>
    <w:rsid w:val="00814A46"/>
    <w:rsid w:val="0081536E"/>
    <w:rsid w:val="00815582"/>
    <w:rsid w:val="00820733"/>
    <w:rsid w:val="00820BDD"/>
    <w:rsid w:val="00822BA5"/>
    <w:rsid w:val="00826634"/>
    <w:rsid w:val="0083078A"/>
    <w:rsid w:val="00831490"/>
    <w:rsid w:val="008323F7"/>
    <w:rsid w:val="00834C15"/>
    <w:rsid w:val="00840D25"/>
    <w:rsid w:val="00840FEC"/>
    <w:rsid w:val="00841116"/>
    <w:rsid w:val="00841A9D"/>
    <w:rsid w:val="008431C5"/>
    <w:rsid w:val="00845EB6"/>
    <w:rsid w:val="00846542"/>
    <w:rsid w:val="00851D35"/>
    <w:rsid w:val="00853609"/>
    <w:rsid w:val="008557A1"/>
    <w:rsid w:val="00855B24"/>
    <w:rsid w:val="008563A9"/>
    <w:rsid w:val="008563DA"/>
    <w:rsid w:val="0085650F"/>
    <w:rsid w:val="00856BC3"/>
    <w:rsid w:val="008613D5"/>
    <w:rsid w:val="0086210F"/>
    <w:rsid w:val="008629ED"/>
    <w:rsid w:val="00864299"/>
    <w:rsid w:val="00864E7B"/>
    <w:rsid w:val="00865D16"/>
    <w:rsid w:val="008669B1"/>
    <w:rsid w:val="00867D3C"/>
    <w:rsid w:val="00870078"/>
    <w:rsid w:val="0087350F"/>
    <w:rsid w:val="0087387F"/>
    <w:rsid w:val="00873FE6"/>
    <w:rsid w:val="00876670"/>
    <w:rsid w:val="0087791A"/>
    <w:rsid w:val="00880E9E"/>
    <w:rsid w:val="008851AF"/>
    <w:rsid w:val="0088641D"/>
    <w:rsid w:val="0088683F"/>
    <w:rsid w:val="0089180C"/>
    <w:rsid w:val="008967FA"/>
    <w:rsid w:val="008A1868"/>
    <w:rsid w:val="008A1BDD"/>
    <w:rsid w:val="008A2957"/>
    <w:rsid w:val="008A3ACE"/>
    <w:rsid w:val="008A6216"/>
    <w:rsid w:val="008B2C33"/>
    <w:rsid w:val="008B58B3"/>
    <w:rsid w:val="008C02E5"/>
    <w:rsid w:val="008C1B76"/>
    <w:rsid w:val="008C292A"/>
    <w:rsid w:val="008C35B3"/>
    <w:rsid w:val="008C36C7"/>
    <w:rsid w:val="008C6027"/>
    <w:rsid w:val="008C7959"/>
    <w:rsid w:val="008D1282"/>
    <w:rsid w:val="008D2178"/>
    <w:rsid w:val="008D2278"/>
    <w:rsid w:val="008D3F9D"/>
    <w:rsid w:val="008D4743"/>
    <w:rsid w:val="008D596A"/>
    <w:rsid w:val="008E09B3"/>
    <w:rsid w:val="008E0B37"/>
    <w:rsid w:val="008E11D8"/>
    <w:rsid w:val="008E22C5"/>
    <w:rsid w:val="008E28DA"/>
    <w:rsid w:val="008E3A70"/>
    <w:rsid w:val="008E4437"/>
    <w:rsid w:val="008E450E"/>
    <w:rsid w:val="008E63B0"/>
    <w:rsid w:val="008F03A8"/>
    <w:rsid w:val="008F13CF"/>
    <w:rsid w:val="008F2050"/>
    <w:rsid w:val="008F316F"/>
    <w:rsid w:val="008F5883"/>
    <w:rsid w:val="008F5E1A"/>
    <w:rsid w:val="009001C2"/>
    <w:rsid w:val="00902DD0"/>
    <w:rsid w:val="00902F99"/>
    <w:rsid w:val="00903EAC"/>
    <w:rsid w:val="00906869"/>
    <w:rsid w:val="00911329"/>
    <w:rsid w:val="00911C9B"/>
    <w:rsid w:val="009127F7"/>
    <w:rsid w:val="00914A46"/>
    <w:rsid w:val="009168BC"/>
    <w:rsid w:val="00920336"/>
    <w:rsid w:val="0092211C"/>
    <w:rsid w:val="00922A98"/>
    <w:rsid w:val="00922CDE"/>
    <w:rsid w:val="00923103"/>
    <w:rsid w:val="009244E9"/>
    <w:rsid w:val="00924E0F"/>
    <w:rsid w:val="00926F75"/>
    <w:rsid w:val="009313B2"/>
    <w:rsid w:val="0093543C"/>
    <w:rsid w:val="00935F6C"/>
    <w:rsid w:val="00937011"/>
    <w:rsid w:val="009374D6"/>
    <w:rsid w:val="00940A42"/>
    <w:rsid w:val="00941B9C"/>
    <w:rsid w:val="00941D3C"/>
    <w:rsid w:val="00942BC6"/>
    <w:rsid w:val="00944021"/>
    <w:rsid w:val="00944831"/>
    <w:rsid w:val="009452A9"/>
    <w:rsid w:val="009452F8"/>
    <w:rsid w:val="00945301"/>
    <w:rsid w:val="00945A5A"/>
    <w:rsid w:val="009519D4"/>
    <w:rsid w:val="00953274"/>
    <w:rsid w:val="00953404"/>
    <w:rsid w:val="00955AA8"/>
    <w:rsid w:val="00957643"/>
    <w:rsid w:val="009600EC"/>
    <w:rsid w:val="00960BA0"/>
    <w:rsid w:val="0096232E"/>
    <w:rsid w:val="009623E8"/>
    <w:rsid w:val="0096476B"/>
    <w:rsid w:val="0096517D"/>
    <w:rsid w:val="00965B3F"/>
    <w:rsid w:val="009660FB"/>
    <w:rsid w:val="00972118"/>
    <w:rsid w:val="00973168"/>
    <w:rsid w:val="009748C3"/>
    <w:rsid w:val="0097750C"/>
    <w:rsid w:val="00977F0E"/>
    <w:rsid w:val="00980FF7"/>
    <w:rsid w:val="00981DA3"/>
    <w:rsid w:val="009827D1"/>
    <w:rsid w:val="00984C8D"/>
    <w:rsid w:val="0098500C"/>
    <w:rsid w:val="009851F5"/>
    <w:rsid w:val="00987B71"/>
    <w:rsid w:val="00997418"/>
    <w:rsid w:val="00997722"/>
    <w:rsid w:val="009978D9"/>
    <w:rsid w:val="00997966"/>
    <w:rsid w:val="00997CAF"/>
    <w:rsid w:val="009A0663"/>
    <w:rsid w:val="009A09B4"/>
    <w:rsid w:val="009A140B"/>
    <w:rsid w:val="009A17CB"/>
    <w:rsid w:val="009A22D9"/>
    <w:rsid w:val="009A2483"/>
    <w:rsid w:val="009A6B22"/>
    <w:rsid w:val="009A6C7F"/>
    <w:rsid w:val="009A76F3"/>
    <w:rsid w:val="009A7F79"/>
    <w:rsid w:val="009B283D"/>
    <w:rsid w:val="009B2CD3"/>
    <w:rsid w:val="009B2D99"/>
    <w:rsid w:val="009B3465"/>
    <w:rsid w:val="009B3C97"/>
    <w:rsid w:val="009C1FE8"/>
    <w:rsid w:val="009C287B"/>
    <w:rsid w:val="009C2B14"/>
    <w:rsid w:val="009C2F48"/>
    <w:rsid w:val="009C3812"/>
    <w:rsid w:val="009C40CC"/>
    <w:rsid w:val="009C5445"/>
    <w:rsid w:val="009C6FF2"/>
    <w:rsid w:val="009D1B2B"/>
    <w:rsid w:val="009D2860"/>
    <w:rsid w:val="009D2BD0"/>
    <w:rsid w:val="009D4CDB"/>
    <w:rsid w:val="009D4DD0"/>
    <w:rsid w:val="009D5342"/>
    <w:rsid w:val="009D55A3"/>
    <w:rsid w:val="009D5DED"/>
    <w:rsid w:val="009E04BF"/>
    <w:rsid w:val="009E2818"/>
    <w:rsid w:val="009E2E19"/>
    <w:rsid w:val="009E6759"/>
    <w:rsid w:val="009F73CD"/>
    <w:rsid w:val="00A02024"/>
    <w:rsid w:val="00A043F4"/>
    <w:rsid w:val="00A04B6A"/>
    <w:rsid w:val="00A06486"/>
    <w:rsid w:val="00A06FF6"/>
    <w:rsid w:val="00A1152C"/>
    <w:rsid w:val="00A1491A"/>
    <w:rsid w:val="00A161AA"/>
    <w:rsid w:val="00A17480"/>
    <w:rsid w:val="00A22DD0"/>
    <w:rsid w:val="00A2692F"/>
    <w:rsid w:val="00A27653"/>
    <w:rsid w:val="00A304B2"/>
    <w:rsid w:val="00A339A7"/>
    <w:rsid w:val="00A33BDE"/>
    <w:rsid w:val="00A34427"/>
    <w:rsid w:val="00A378F9"/>
    <w:rsid w:val="00A42479"/>
    <w:rsid w:val="00A44DB2"/>
    <w:rsid w:val="00A450FB"/>
    <w:rsid w:val="00A45B7F"/>
    <w:rsid w:val="00A45D8A"/>
    <w:rsid w:val="00A47570"/>
    <w:rsid w:val="00A4787F"/>
    <w:rsid w:val="00A51BD8"/>
    <w:rsid w:val="00A5300F"/>
    <w:rsid w:val="00A53550"/>
    <w:rsid w:val="00A54533"/>
    <w:rsid w:val="00A6003B"/>
    <w:rsid w:val="00A60239"/>
    <w:rsid w:val="00A634AD"/>
    <w:rsid w:val="00A649F9"/>
    <w:rsid w:val="00A707B7"/>
    <w:rsid w:val="00A71407"/>
    <w:rsid w:val="00A77244"/>
    <w:rsid w:val="00A77809"/>
    <w:rsid w:val="00A80746"/>
    <w:rsid w:val="00A80EC5"/>
    <w:rsid w:val="00A810FC"/>
    <w:rsid w:val="00A82E0E"/>
    <w:rsid w:val="00A87AFA"/>
    <w:rsid w:val="00A87DB7"/>
    <w:rsid w:val="00A903A2"/>
    <w:rsid w:val="00A9090D"/>
    <w:rsid w:val="00A9107B"/>
    <w:rsid w:val="00A911D6"/>
    <w:rsid w:val="00A92271"/>
    <w:rsid w:val="00A93159"/>
    <w:rsid w:val="00A941E1"/>
    <w:rsid w:val="00AA1376"/>
    <w:rsid w:val="00AA3457"/>
    <w:rsid w:val="00AA4754"/>
    <w:rsid w:val="00AA5417"/>
    <w:rsid w:val="00AA5F38"/>
    <w:rsid w:val="00AA6CB3"/>
    <w:rsid w:val="00AB3029"/>
    <w:rsid w:val="00AB42E1"/>
    <w:rsid w:val="00AB6269"/>
    <w:rsid w:val="00AC0B29"/>
    <w:rsid w:val="00AC23F5"/>
    <w:rsid w:val="00AC42EF"/>
    <w:rsid w:val="00AC6F3E"/>
    <w:rsid w:val="00AD07C1"/>
    <w:rsid w:val="00AD187E"/>
    <w:rsid w:val="00AD2E1C"/>
    <w:rsid w:val="00AD333F"/>
    <w:rsid w:val="00AD4D8A"/>
    <w:rsid w:val="00AD7C16"/>
    <w:rsid w:val="00AE638A"/>
    <w:rsid w:val="00AE6AD5"/>
    <w:rsid w:val="00AF2C5A"/>
    <w:rsid w:val="00AF3006"/>
    <w:rsid w:val="00B03971"/>
    <w:rsid w:val="00B03D9A"/>
    <w:rsid w:val="00B05711"/>
    <w:rsid w:val="00B058EE"/>
    <w:rsid w:val="00B05F22"/>
    <w:rsid w:val="00B0609E"/>
    <w:rsid w:val="00B06161"/>
    <w:rsid w:val="00B0626F"/>
    <w:rsid w:val="00B074B5"/>
    <w:rsid w:val="00B123D2"/>
    <w:rsid w:val="00B157AE"/>
    <w:rsid w:val="00B15E94"/>
    <w:rsid w:val="00B16F1A"/>
    <w:rsid w:val="00B21E6F"/>
    <w:rsid w:val="00B21FC1"/>
    <w:rsid w:val="00B22A74"/>
    <w:rsid w:val="00B242F7"/>
    <w:rsid w:val="00B2522D"/>
    <w:rsid w:val="00B32D17"/>
    <w:rsid w:val="00B32F3F"/>
    <w:rsid w:val="00B3399C"/>
    <w:rsid w:val="00B3521A"/>
    <w:rsid w:val="00B357FF"/>
    <w:rsid w:val="00B36509"/>
    <w:rsid w:val="00B36941"/>
    <w:rsid w:val="00B40C39"/>
    <w:rsid w:val="00B42D89"/>
    <w:rsid w:val="00B43C0C"/>
    <w:rsid w:val="00B45874"/>
    <w:rsid w:val="00B51EB3"/>
    <w:rsid w:val="00B5294F"/>
    <w:rsid w:val="00B55FEF"/>
    <w:rsid w:val="00B56778"/>
    <w:rsid w:val="00B601DE"/>
    <w:rsid w:val="00B60D22"/>
    <w:rsid w:val="00B61F14"/>
    <w:rsid w:val="00B62E25"/>
    <w:rsid w:val="00B63A11"/>
    <w:rsid w:val="00B63F0C"/>
    <w:rsid w:val="00B67C1A"/>
    <w:rsid w:val="00B70777"/>
    <w:rsid w:val="00B714F0"/>
    <w:rsid w:val="00B71C7F"/>
    <w:rsid w:val="00B72317"/>
    <w:rsid w:val="00B73035"/>
    <w:rsid w:val="00B75DE5"/>
    <w:rsid w:val="00B75E35"/>
    <w:rsid w:val="00B76F75"/>
    <w:rsid w:val="00B8192A"/>
    <w:rsid w:val="00B8456E"/>
    <w:rsid w:val="00B84796"/>
    <w:rsid w:val="00B86745"/>
    <w:rsid w:val="00B8718E"/>
    <w:rsid w:val="00B92384"/>
    <w:rsid w:val="00B93443"/>
    <w:rsid w:val="00B95848"/>
    <w:rsid w:val="00B972DE"/>
    <w:rsid w:val="00B9770A"/>
    <w:rsid w:val="00B97DCC"/>
    <w:rsid w:val="00BA00F5"/>
    <w:rsid w:val="00BA0346"/>
    <w:rsid w:val="00BA0F09"/>
    <w:rsid w:val="00BA2550"/>
    <w:rsid w:val="00BA27A7"/>
    <w:rsid w:val="00BA4030"/>
    <w:rsid w:val="00BA4B30"/>
    <w:rsid w:val="00BA7A86"/>
    <w:rsid w:val="00BB0485"/>
    <w:rsid w:val="00BB0996"/>
    <w:rsid w:val="00BB1004"/>
    <w:rsid w:val="00BB306C"/>
    <w:rsid w:val="00BB39A3"/>
    <w:rsid w:val="00BB4B19"/>
    <w:rsid w:val="00BB5002"/>
    <w:rsid w:val="00BB59A6"/>
    <w:rsid w:val="00BB5BDD"/>
    <w:rsid w:val="00BB6239"/>
    <w:rsid w:val="00BB67F2"/>
    <w:rsid w:val="00BB76F7"/>
    <w:rsid w:val="00BC0F1F"/>
    <w:rsid w:val="00BC3840"/>
    <w:rsid w:val="00BC5600"/>
    <w:rsid w:val="00BC6F66"/>
    <w:rsid w:val="00BC7F3A"/>
    <w:rsid w:val="00BD18AD"/>
    <w:rsid w:val="00BD2BD8"/>
    <w:rsid w:val="00BD2E12"/>
    <w:rsid w:val="00BD3840"/>
    <w:rsid w:val="00BD5165"/>
    <w:rsid w:val="00BE375C"/>
    <w:rsid w:val="00BE4DD6"/>
    <w:rsid w:val="00BE4DE8"/>
    <w:rsid w:val="00BE57E7"/>
    <w:rsid w:val="00BE7A22"/>
    <w:rsid w:val="00BF0349"/>
    <w:rsid w:val="00BF3896"/>
    <w:rsid w:val="00BF4658"/>
    <w:rsid w:val="00BF5240"/>
    <w:rsid w:val="00BF5E07"/>
    <w:rsid w:val="00C00E1B"/>
    <w:rsid w:val="00C014C6"/>
    <w:rsid w:val="00C02B72"/>
    <w:rsid w:val="00C036B2"/>
    <w:rsid w:val="00C036B7"/>
    <w:rsid w:val="00C037FC"/>
    <w:rsid w:val="00C03E68"/>
    <w:rsid w:val="00C0581D"/>
    <w:rsid w:val="00C061B7"/>
    <w:rsid w:val="00C0678C"/>
    <w:rsid w:val="00C11076"/>
    <w:rsid w:val="00C11B12"/>
    <w:rsid w:val="00C139F4"/>
    <w:rsid w:val="00C13B17"/>
    <w:rsid w:val="00C159EE"/>
    <w:rsid w:val="00C20310"/>
    <w:rsid w:val="00C2225A"/>
    <w:rsid w:val="00C2254C"/>
    <w:rsid w:val="00C228F1"/>
    <w:rsid w:val="00C22B52"/>
    <w:rsid w:val="00C23609"/>
    <w:rsid w:val="00C30E62"/>
    <w:rsid w:val="00C31D11"/>
    <w:rsid w:val="00C34431"/>
    <w:rsid w:val="00C427B1"/>
    <w:rsid w:val="00C42810"/>
    <w:rsid w:val="00C44EB6"/>
    <w:rsid w:val="00C45DD4"/>
    <w:rsid w:val="00C505B2"/>
    <w:rsid w:val="00C531F9"/>
    <w:rsid w:val="00C539C9"/>
    <w:rsid w:val="00C60A65"/>
    <w:rsid w:val="00C60A88"/>
    <w:rsid w:val="00C62C38"/>
    <w:rsid w:val="00C63A36"/>
    <w:rsid w:val="00C65611"/>
    <w:rsid w:val="00C65A5E"/>
    <w:rsid w:val="00C6621B"/>
    <w:rsid w:val="00C66386"/>
    <w:rsid w:val="00C66567"/>
    <w:rsid w:val="00C67798"/>
    <w:rsid w:val="00C721AF"/>
    <w:rsid w:val="00C727E4"/>
    <w:rsid w:val="00C77307"/>
    <w:rsid w:val="00C7772A"/>
    <w:rsid w:val="00C81366"/>
    <w:rsid w:val="00C866B1"/>
    <w:rsid w:val="00C87D70"/>
    <w:rsid w:val="00C9093B"/>
    <w:rsid w:val="00C92491"/>
    <w:rsid w:val="00C93441"/>
    <w:rsid w:val="00C93C7D"/>
    <w:rsid w:val="00C94B81"/>
    <w:rsid w:val="00CA0A68"/>
    <w:rsid w:val="00CA563B"/>
    <w:rsid w:val="00CB25BF"/>
    <w:rsid w:val="00CB375B"/>
    <w:rsid w:val="00CB498A"/>
    <w:rsid w:val="00CB4AAA"/>
    <w:rsid w:val="00CB5AB2"/>
    <w:rsid w:val="00CB6629"/>
    <w:rsid w:val="00CC0A70"/>
    <w:rsid w:val="00CC4117"/>
    <w:rsid w:val="00CC62A1"/>
    <w:rsid w:val="00CC6723"/>
    <w:rsid w:val="00CD1BCF"/>
    <w:rsid w:val="00CD31E2"/>
    <w:rsid w:val="00CD391C"/>
    <w:rsid w:val="00CD40BC"/>
    <w:rsid w:val="00CD4479"/>
    <w:rsid w:val="00CE04F5"/>
    <w:rsid w:val="00CE0524"/>
    <w:rsid w:val="00CE28F1"/>
    <w:rsid w:val="00CE5622"/>
    <w:rsid w:val="00CE5EF3"/>
    <w:rsid w:val="00CF4D5B"/>
    <w:rsid w:val="00D04D0D"/>
    <w:rsid w:val="00D1002E"/>
    <w:rsid w:val="00D11C23"/>
    <w:rsid w:val="00D1312B"/>
    <w:rsid w:val="00D133B2"/>
    <w:rsid w:val="00D1447E"/>
    <w:rsid w:val="00D15111"/>
    <w:rsid w:val="00D153C4"/>
    <w:rsid w:val="00D178A5"/>
    <w:rsid w:val="00D213ED"/>
    <w:rsid w:val="00D22449"/>
    <w:rsid w:val="00D230D0"/>
    <w:rsid w:val="00D2434B"/>
    <w:rsid w:val="00D24652"/>
    <w:rsid w:val="00D26767"/>
    <w:rsid w:val="00D26F48"/>
    <w:rsid w:val="00D279FC"/>
    <w:rsid w:val="00D30B2B"/>
    <w:rsid w:val="00D317C4"/>
    <w:rsid w:val="00D32BB1"/>
    <w:rsid w:val="00D33279"/>
    <w:rsid w:val="00D3790D"/>
    <w:rsid w:val="00D41058"/>
    <w:rsid w:val="00D42279"/>
    <w:rsid w:val="00D42AD3"/>
    <w:rsid w:val="00D43B79"/>
    <w:rsid w:val="00D46AC2"/>
    <w:rsid w:val="00D47A24"/>
    <w:rsid w:val="00D52F11"/>
    <w:rsid w:val="00D53B80"/>
    <w:rsid w:val="00D53C3B"/>
    <w:rsid w:val="00D553A1"/>
    <w:rsid w:val="00D603E5"/>
    <w:rsid w:val="00D61643"/>
    <w:rsid w:val="00D61B92"/>
    <w:rsid w:val="00D61D51"/>
    <w:rsid w:val="00D627D6"/>
    <w:rsid w:val="00D63C4E"/>
    <w:rsid w:val="00D649D7"/>
    <w:rsid w:val="00D6519C"/>
    <w:rsid w:val="00D65D50"/>
    <w:rsid w:val="00D6621A"/>
    <w:rsid w:val="00D6658D"/>
    <w:rsid w:val="00D67A9A"/>
    <w:rsid w:val="00D67AB8"/>
    <w:rsid w:val="00D67BAE"/>
    <w:rsid w:val="00D744BB"/>
    <w:rsid w:val="00D74CA2"/>
    <w:rsid w:val="00D76580"/>
    <w:rsid w:val="00D76C9C"/>
    <w:rsid w:val="00D76CB1"/>
    <w:rsid w:val="00D80D1C"/>
    <w:rsid w:val="00D84248"/>
    <w:rsid w:val="00D84B41"/>
    <w:rsid w:val="00D87091"/>
    <w:rsid w:val="00D87685"/>
    <w:rsid w:val="00D920BA"/>
    <w:rsid w:val="00D92B5C"/>
    <w:rsid w:val="00D92BA7"/>
    <w:rsid w:val="00D92FE6"/>
    <w:rsid w:val="00D964EC"/>
    <w:rsid w:val="00DA064F"/>
    <w:rsid w:val="00DA230B"/>
    <w:rsid w:val="00DA26B4"/>
    <w:rsid w:val="00DA3169"/>
    <w:rsid w:val="00DA4B11"/>
    <w:rsid w:val="00DA4D67"/>
    <w:rsid w:val="00DA51CD"/>
    <w:rsid w:val="00DB1AA6"/>
    <w:rsid w:val="00DB22F9"/>
    <w:rsid w:val="00DB369C"/>
    <w:rsid w:val="00DB3FE7"/>
    <w:rsid w:val="00DC07B1"/>
    <w:rsid w:val="00DC3F62"/>
    <w:rsid w:val="00DC57A2"/>
    <w:rsid w:val="00DC6F91"/>
    <w:rsid w:val="00DD3ACF"/>
    <w:rsid w:val="00DD468C"/>
    <w:rsid w:val="00DD51C5"/>
    <w:rsid w:val="00DD5E93"/>
    <w:rsid w:val="00DE04C4"/>
    <w:rsid w:val="00DE1B03"/>
    <w:rsid w:val="00DE33CA"/>
    <w:rsid w:val="00DE36A5"/>
    <w:rsid w:val="00DE6048"/>
    <w:rsid w:val="00DE7E5C"/>
    <w:rsid w:val="00DF1682"/>
    <w:rsid w:val="00DF41A4"/>
    <w:rsid w:val="00DF4388"/>
    <w:rsid w:val="00DF46C4"/>
    <w:rsid w:val="00DF6B1B"/>
    <w:rsid w:val="00E02625"/>
    <w:rsid w:val="00E04690"/>
    <w:rsid w:val="00E06FB2"/>
    <w:rsid w:val="00E0704C"/>
    <w:rsid w:val="00E0708E"/>
    <w:rsid w:val="00E07345"/>
    <w:rsid w:val="00E17297"/>
    <w:rsid w:val="00E2154F"/>
    <w:rsid w:val="00E215BC"/>
    <w:rsid w:val="00E22C88"/>
    <w:rsid w:val="00E30DB9"/>
    <w:rsid w:val="00E36613"/>
    <w:rsid w:val="00E36A00"/>
    <w:rsid w:val="00E417B8"/>
    <w:rsid w:val="00E44518"/>
    <w:rsid w:val="00E456E3"/>
    <w:rsid w:val="00E47962"/>
    <w:rsid w:val="00E501B2"/>
    <w:rsid w:val="00E5315B"/>
    <w:rsid w:val="00E54941"/>
    <w:rsid w:val="00E5521E"/>
    <w:rsid w:val="00E55C79"/>
    <w:rsid w:val="00E567AA"/>
    <w:rsid w:val="00E56CAC"/>
    <w:rsid w:val="00E56DF0"/>
    <w:rsid w:val="00E60F72"/>
    <w:rsid w:val="00E612AF"/>
    <w:rsid w:val="00E62EE2"/>
    <w:rsid w:val="00E65EBB"/>
    <w:rsid w:val="00E66273"/>
    <w:rsid w:val="00E66463"/>
    <w:rsid w:val="00E721C0"/>
    <w:rsid w:val="00E73B69"/>
    <w:rsid w:val="00E8132E"/>
    <w:rsid w:val="00E822BF"/>
    <w:rsid w:val="00E823F8"/>
    <w:rsid w:val="00E82EB6"/>
    <w:rsid w:val="00E838D2"/>
    <w:rsid w:val="00E845C3"/>
    <w:rsid w:val="00E848C7"/>
    <w:rsid w:val="00E8492B"/>
    <w:rsid w:val="00E84AAA"/>
    <w:rsid w:val="00E84CCE"/>
    <w:rsid w:val="00E87026"/>
    <w:rsid w:val="00E93C0A"/>
    <w:rsid w:val="00E94334"/>
    <w:rsid w:val="00E963D8"/>
    <w:rsid w:val="00E9668F"/>
    <w:rsid w:val="00E97B54"/>
    <w:rsid w:val="00E97FCF"/>
    <w:rsid w:val="00EA0140"/>
    <w:rsid w:val="00EA11E0"/>
    <w:rsid w:val="00EA261A"/>
    <w:rsid w:val="00EA2D55"/>
    <w:rsid w:val="00EA38AD"/>
    <w:rsid w:val="00EA5402"/>
    <w:rsid w:val="00EA56F8"/>
    <w:rsid w:val="00EA5740"/>
    <w:rsid w:val="00EA6370"/>
    <w:rsid w:val="00EB07CA"/>
    <w:rsid w:val="00EB3403"/>
    <w:rsid w:val="00EB465F"/>
    <w:rsid w:val="00EB5718"/>
    <w:rsid w:val="00EB7466"/>
    <w:rsid w:val="00EC2B60"/>
    <w:rsid w:val="00EC3A14"/>
    <w:rsid w:val="00EC4703"/>
    <w:rsid w:val="00EC632D"/>
    <w:rsid w:val="00ED0701"/>
    <w:rsid w:val="00ED15A8"/>
    <w:rsid w:val="00ED4AA2"/>
    <w:rsid w:val="00ED4EEA"/>
    <w:rsid w:val="00ED6B8E"/>
    <w:rsid w:val="00EE1599"/>
    <w:rsid w:val="00EE5AA5"/>
    <w:rsid w:val="00EE70DD"/>
    <w:rsid w:val="00EF17EA"/>
    <w:rsid w:val="00EF1B4D"/>
    <w:rsid w:val="00EF1DEB"/>
    <w:rsid w:val="00EF5032"/>
    <w:rsid w:val="00EF5893"/>
    <w:rsid w:val="00EF7FB3"/>
    <w:rsid w:val="00F00B47"/>
    <w:rsid w:val="00F01B68"/>
    <w:rsid w:val="00F02052"/>
    <w:rsid w:val="00F03400"/>
    <w:rsid w:val="00F04AC8"/>
    <w:rsid w:val="00F05595"/>
    <w:rsid w:val="00F115A6"/>
    <w:rsid w:val="00F1701E"/>
    <w:rsid w:val="00F21EBC"/>
    <w:rsid w:val="00F24A8F"/>
    <w:rsid w:val="00F25A2F"/>
    <w:rsid w:val="00F25EFE"/>
    <w:rsid w:val="00F26721"/>
    <w:rsid w:val="00F272FC"/>
    <w:rsid w:val="00F3022A"/>
    <w:rsid w:val="00F3074D"/>
    <w:rsid w:val="00F32B94"/>
    <w:rsid w:val="00F338A5"/>
    <w:rsid w:val="00F340AE"/>
    <w:rsid w:val="00F34BF0"/>
    <w:rsid w:val="00F37DD0"/>
    <w:rsid w:val="00F405D2"/>
    <w:rsid w:val="00F417A2"/>
    <w:rsid w:val="00F425B1"/>
    <w:rsid w:val="00F4777D"/>
    <w:rsid w:val="00F50BEB"/>
    <w:rsid w:val="00F51649"/>
    <w:rsid w:val="00F52078"/>
    <w:rsid w:val="00F5348B"/>
    <w:rsid w:val="00F536B4"/>
    <w:rsid w:val="00F54D80"/>
    <w:rsid w:val="00F57267"/>
    <w:rsid w:val="00F572DE"/>
    <w:rsid w:val="00F60347"/>
    <w:rsid w:val="00F60596"/>
    <w:rsid w:val="00F60837"/>
    <w:rsid w:val="00F60B04"/>
    <w:rsid w:val="00F62DFC"/>
    <w:rsid w:val="00F6317E"/>
    <w:rsid w:val="00F6506E"/>
    <w:rsid w:val="00F655A1"/>
    <w:rsid w:val="00F661A6"/>
    <w:rsid w:val="00F664B1"/>
    <w:rsid w:val="00F67C9E"/>
    <w:rsid w:val="00F67CA1"/>
    <w:rsid w:val="00F718AD"/>
    <w:rsid w:val="00F729DF"/>
    <w:rsid w:val="00F75E4A"/>
    <w:rsid w:val="00F762E4"/>
    <w:rsid w:val="00F77DA9"/>
    <w:rsid w:val="00F82B1A"/>
    <w:rsid w:val="00F841DC"/>
    <w:rsid w:val="00F8691E"/>
    <w:rsid w:val="00F8725C"/>
    <w:rsid w:val="00F911CD"/>
    <w:rsid w:val="00F9217A"/>
    <w:rsid w:val="00F92CA9"/>
    <w:rsid w:val="00F93444"/>
    <w:rsid w:val="00F94193"/>
    <w:rsid w:val="00F94424"/>
    <w:rsid w:val="00F951BA"/>
    <w:rsid w:val="00F967B2"/>
    <w:rsid w:val="00F96C3A"/>
    <w:rsid w:val="00F96E59"/>
    <w:rsid w:val="00FA0915"/>
    <w:rsid w:val="00FA36A3"/>
    <w:rsid w:val="00FA3844"/>
    <w:rsid w:val="00FA7E54"/>
    <w:rsid w:val="00FB27D1"/>
    <w:rsid w:val="00FB39A8"/>
    <w:rsid w:val="00FB6031"/>
    <w:rsid w:val="00FC1533"/>
    <w:rsid w:val="00FC2107"/>
    <w:rsid w:val="00FC40C3"/>
    <w:rsid w:val="00FC64DB"/>
    <w:rsid w:val="00FC6CD5"/>
    <w:rsid w:val="00FC7D37"/>
    <w:rsid w:val="00FD1D79"/>
    <w:rsid w:val="00FD2F08"/>
    <w:rsid w:val="00FD35E4"/>
    <w:rsid w:val="00FD45A1"/>
    <w:rsid w:val="00FD4F45"/>
    <w:rsid w:val="00FD4F4E"/>
    <w:rsid w:val="00FD5963"/>
    <w:rsid w:val="00FE02CE"/>
    <w:rsid w:val="00FE42ED"/>
    <w:rsid w:val="00FE451F"/>
    <w:rsid w:val="00FE6A12"/>
    <w:rsid w:val="00FE711B"/>
    <w:rsid w:val="00FE773F"/>
    <w:rsid w:val="00FF4248"/>
    <w:rsid w:val="00FF4C2B"/>
    <w:rsid w:val="00FF5437"/>
    <w:rsid w:val="00FF597D"/>
    <w:rsid w:val="00FF6F5E"/>
    <w:rsid w:val="00FF70E3"/>
    <w:rsid w:val="00FF774A"/>
    <w:rsid w:val="25FE6D47"/>
    <w:rsid w:val="2A42B827"/>
    <w:rsid w:val="30D849B6"/>
    <w:rsid w:val="41B1CFE2"/>
    <w:rsid w:val="43799BF4"/>
    <w:rsid w:val="43D24553"/>
    <w:rsid w:val="56051318"/>
    <w:rsid w:val="5EBA86FF"/>
    <w:rsid w:val="6DB7D691"/>
    <w:rsid w:val="7E74D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118E4"/>
  <w15:chartTrackingRefBased/>
  <w15:docId w15:val="{6871A56F-F499-4B83-A7E5-30228472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pPr>
      <w:tabs>
        <w:tab w:val="center" w:pos="4703"/>
        <w:tab w:val="right" w:pos="9406"/>
      </w:tabs>
    </w:pPr>
    <w:rPr>
      <w:lang w:val="x-none" w:eastAsia="x-none"/>
    </w:rPr>
  </w:style>
  <w:style w:type="character" w:styleId="Lienhypertexte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paragraph" w:customStyle="1" w:styleId="Pa3">
    <w:name w:val="Pa3"/>
    <w:basedOn w:val="Normal"/>
    <w:next w:val="Normal"/>
    <w:uiPriority w:val="99"/>
    <w:rsid w:val="00967BA7"/>
    <w:pPr>
      <w:autoSpaceDE w:val="0"/>
      <w:autoSpaceDN w:val="0"/>
      <w:adjustRightInd w:val="0"/>
      <w:spacing w:line="121" w:lineRule="atLeast"/>
    </w:pPr>
    <w:rPr>
      <w:rFonts w:ascii="Myriad Pro" w:hAnsi="Myriad Pro"/>
      <w:szCs w:val="24"/>
    </w:rPr>
  </w:style>
  <w:style w:type="character" w:customStyle="1" w:styleId="A9">
    <w:name w:val="A9"/>
    <w:uiPriority w:val="99"/>
    <w:rsid w:val="00967BA7"/>
    <w:rPr>
      <w:rFonts w:cs="Myriad Pro"/>
      <w:i/>
      <w:iCs/>
      <w:color w:val="5D504D"/>
      <w:sz w:val="8"/>
      <w:szCs w:val="8"/>
    </w:rPr>
  </w:style>
  <w:style w:type="character" w:customStyle="1" w:styleId="A8">
    <w:name w:val="A8"/>
    <w:uiPriority w:val="99"/>
    <w:rsid w:val="00967BA7"/>
    <w:rPr>
      <w:rFonts w:cs="Myriad Pro"/>
      <w:i/>
      <w:iCs/>
      <w:color w:val="5D504D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A5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22A5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65108C"/>
    <w:rPr>
      <w:sz w:val="24"/>
    </w:rPr>
  </w:style>
  <w:style w:type="character" w:customStyle="1" w:styleId="PieddepageCar">
    <w:name w:val="Pied de page Car"/>
    <w:link w:val="Pieddepage"/>
    <w:rsid w:val="00A378F9"/>
    <w:rPr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46E8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46E8"/>
  </w:style>
  <w:style w:type="character" w:styleId="Appelnotedebasdep">
    <w:name w:val="footnote reference"/>
    <w:uiPriority w:val="99"/>
    <w:semiHidden/>
    <w:unhideWhenUsed/>
    <w:rsid w:val="001646E8"/>
    <w:rPr>
      <w:vertAlign w:val="superscript"/>
    </w:rPr>
  </w:style>
  <w:style w:type="table" w:styleId="Grilledutableau">
    <w:name w:val="Table Grid"/>
    <w:basedOn w:val="TableauNormal"/>
    <w:uiPriority w:val="59"/>
    <w:rsid w:val="005F7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D61B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Pro-Regular" w:hAnsi="MyriadPro-Regular"/>
      <w:color w:val="000000"/>
      <w:szCs w:val="24"/>
      <w:lang w:val="fr-FR" w:eastAsia="fr-FR"/>
    </w:rPr>
  </w:style>
  <w:style w:type="character" w:customStyle="1" w:styleId="Models">
    <w:name w:val="Models"/>
    <w:uiPriority w:val="99"/>
    <w:rsid w:val="00D61B92"/>
    <w:rPr>
      <w:rFonts w:ascii="MyriadPro-Bold" w:hAnsi="MyriadPro-Bold" w:cs="MyriadPro-Bold"/>
      <w:b/>
      <w:bCs/>
      <w:color w:val="A7163D"/>
      <w:sz w:val="22"/>
      <w:szCs w:val="22"/>
    </w:rPr>
  </w:style>
  <w:style w:type="character" w:customStyle="1" w:styleId="Note">
    <w:name w:val="Note"/>
    <w:uiPriority w:val="99"/>
    <w:rsid w:val="000013C2"/>
    <w:rPr>
      <w:rFonts w:ascii="MyriadPro-It" w:hAnsi="MyriadPro-It" w:cs="MyriadPro-It"/>
      <w:i/>
      <w:iCs/>
      <w:color w:val="55565A"/>
      <w:sz w:val="12"/>
      <w:szCs w:val="12"/>
    </w:rPr>
  </w:style>
  <w:style w:type="character" w:styleId="Marquedecommentaire">
    <w:name w:val="annotation reference"/>
    <w:uiPriority w:val="99"/>
    <w:semiHidden/>
    <w:unhideWhenUsed/>
    <w:rsid w:val="00F872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725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725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725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8725C"/>
    <w:rPr>
      <w:b/>
      <w:bCs/>
    </w:rPr>
  </w:style>
  <w:style w:type="character" w:customStyle="1" w:styleId="TableauBoldGrey11">
    <w:name w:val="Tableau Bold Grey11"/>
    <w:uiPriority w:val="99"/>
    <w:rsid w:val="00A77809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itre3Car">
    <w:name w:val="Titre 3 Car"/>
    <w:link w:val="Titre3"/>
    <w:rsid w:val="00A77809"/>
    <w:rPr>
      <w:rFonts w:ascii="Arial" w:hAnsi="Arial"/>
      <w:b/>
    </w:rPr>
  </w:style>
  <w:style w:type="character" w:customStyle="1" w:styleId="ui-provider">
    <w:name w:val="ui-provider"/>
    <w:basedOn w:val="Policepardfaut"/>
    <w:rsid w:val="009C5445"/>
  </w:style>
  <w:style w:type="character" w:customStyle="1" w:styleId="TableauGrey9">
    <w:name w:val="Tableau Grey9"/>
    <w:uiPriority w:val="99"/>
    <w:rsid w:val="00A82E0E"/>
    <w:rPr>
      <w:rFonts w:ascii="Myriad Pro" w:hAnsi="Myriad Pro" w:cs="Myriad Pro"/>
      <w:color w:val="3F3F3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  <MediaLengthInSeconds xmlns="0d92f56c-7019-4176-a99a-4a6f75ef270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1ae318c3ae5719833c99c08f493b1d85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153a74e3bbb28781d8595456d701843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BA079-201E-461A-8053-566896FC2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65D77-40E6-43B0-B9F7-FC86FD983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BA171-D781-4864-A01D-8DEC50BBDC45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4.xml><?xml version="1.0" encoding="utf-8"?>
<ds:datastoreItem xmlns:ds="http://schemas.openxmlformats.org/officeDocument/2006/customXml" ds:itemID="{6999E9EA-85E6-4B35-8689-D3E0A225A5C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2406A13-E45E-40AA-861B-7FE53EABE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4630</Characters>
  <Application>Microsoft Office Word</Application>
  <DocSecurity>0</DocSecurity>
  <Lines>165</Lines>
  <Paragraphs>88</Paragraphs>
  <ScaleCrop>false</ScaleCrop>
  <Company>Ouellet Canada inc.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Tremblay</dc:creator>
  <cp:keywords/>
  <cp:lastModifiedBy>Camille Montour</cp:lastModifiedBy>
  <cp:revision>10</cp:revision>
  <cp:lastPrinted>2023-11-22T17:58:00Z</cp:lastPrinted>
  <dcterms:created xsi:type="dcterms:W3CDTF">2026-01-20T20:53:00Z</dcterms:created>
  <dcterms:modified xsi:type="dcterms:W3CDTF">2026-01-30T21:00:00Z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display_urn:schemas-microsoft-com:office:office#Editor">
    <vt:lpwstr>Sylvie Deschenes</vt:lpwstr>
  </property>
  <property fmtid="{D5CDD505-2E9C-101B-9397-08002B2CF9AE}" pid="4" name="Order">
    <vt:lpwstr>1330000.00000000</vt:lpwstr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Sylvie Deschenes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LengthInSeconds">
    <vt:lpwstr/>
  </property>
  <property fmtid="{D5CDD505-2E9C-101B-9397-08002B2CF9AE}" pid="10" name="MediaServiceImageTags">
    <vt:lpwstr/>
  </property>
</Properties>
</file>